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9E" w:rsidRDefault="00CD509E" w:rsidP="00CD509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7"/>
          <w:lang w:eastAsia="ru-RU"/>
        </w:rPr>
      </w:pPr>
      <w:r w:rsidRPr="00CD509E">
        <w:rPr>
          <w:rFonts w:ascii="Tahoma" w:eastAsia="Times New Roman" w:hAnsi="Tahoma" w:cs="Tahoma"/>
          <w:b/>
          <w:bCs/>
          <w:color w:val="000000"/>
          <w:sz w:val="27"/>
          <w:lang w:eastAsia="ru-RU"/>
        </w:rPr>
        <w:t>О преимуществах, правилах и способах подачи заявлений для оказания государственных услуг в электронном виде на Едином портале государственных и муниципальных услуг</w:t>
      </w:r>
    </w:p>
    <w:p w:rsidR="00CD509E" w:rsidRDefault="00CD509E" w:rsidP="00CD509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7"/>
          <w:lang w:eastAsia="ru-RU"/>
        </w:rPr>
      </w:pPr>
    </w:p>
    <w:p w:rsidR="00CD509E" w:rsidRPr="00CD509E" w:rsidRDefault="00CD509E" w:rsidP="00CD509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D509E" w:rsidRPr="00CD509E" w:rsidRDefault="00CD509E" w:rsidP="00CD509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D5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настоящее время подразделения по вопросам миграции МВД по Курской области через </w:t>
      </w:r>
      <w:hyperlink r:id="rId5" w:tgtFrame="_blank" w:history="1">
        <w:r w:rsidRPr="00CD509E">
          <w:rPr>
            <w:rFonts w:ascii="Tahoma" w:eastAsia="Times New Roman" w:hAnsi="Tahoma" w:cs="Tahoma"/>
            <w:color w:val="33A6E3"/>
            <w:sz w:val="18"/>
            <w:lang w:eastAsia="ru-RU"/>
          </w:rPr>
          <w:t>Портал</w:t>
        </w:r>
      </w:hyperlink>
      <w:r w:rsidRPr="00CD5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предоставляют следующие государственные услуги </w:t>
      </w:r>
      <w:r w:rsidRPr="00CD509E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для граждан Российской Федерации:</w:t>
      </w:r>
    </w:p>
    <w:p w:rsidR="00CD509E" w:rsidRPr="00CD509E" w:rsidRDefault="00CD509E" w:rsidP="00CD509E">
      <w:pPr>
        <w:numPr>
          <w:ilvl w:val="0"/>
          <w:numId w:val="1"/>
        </w:numPr>
        <w:shd w:val="clear" w:color="auto" w:fill="EEEEEE"/>
        <w:spacing w:before="75" w:after="75" w:line="240" w:lineRule="auto"/>
        <w:ind w:left="0" w:firstLine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D5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Оформление и выдача заграничного паспорта нового поколения (биометрический заграничный паспорт) и старого образца.</w:t>
      </w:r>
    </w:p>
    <w:p w:rsidR="00CD509E" w:rsidRPr="00CD509E" w:rsidRDefault="00CD509E" w:rsidP="00CD509E">
      <w:pPr>
        <w:numPr>
          <w:ilvl w:val="0"/>
          <w:numId w:val="1"/>
        </w:numPr>
        <w:shd w:val="clear" w:color="auto" w:fill="EEEEEE"/>
        <w:spacing w:before="75" w:after="75" w:line="240" w:lineRule="auto"/>
        <w:ind w:left="0" w:firstLine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D5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Оформление и выдача внутреннего паспорта.</w:t>
      </w:r>
    </w:p>
    <w:p w:rsidR="00CD509E" w:rsidRPr="00CD509E" w:rsidRDefault="00CD509E" w:rsidP="00CD509E">
      <w:pPr>
        <w:numPr>
          <w:ilvl w:val="0"/>
          <w:numId w:val="1"/>
        </w:numPr>
        <w:shd w:val="clear" w:color="auto" w:fill="EEEEEE"/>
        <w:spacing w:before="75" w:after="75" w:line="240" w:lineRule="auto"/>
        <w:ind w:left="0" w:firstLine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D5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Регистрация и снятие гражданина Российской Федерации с регистрационного учета по месту жительства и по месту пребывания.</w:t>
      </w:r>
    </w:p>
    <w:p w:rsidR="00CD509E" w:rsidRPr="00CD509E" w:rsidRDefault="00CD509E" w:rsidP="00CD509E">
      <w:pPr>
        <w:numPr>
          <w:ilvl w:val="0"/>
          <w:numId w:val="1"/>
        </w:numPr>
        <w:shd w:val="clear" w:color="auto" w:fill="EEEEEE"/>
        <w:spacing w:before="75" w:after="75" w:line="240" w:lineRule="auto"/>
        <w:ind w:left="0" w:firstLine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D5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Предоставление адресно-справочной информации.</w:t>
      </w:r>
    </w:p>
    <w:p w:rsidR="00CD509E" w:rsidRPr="00CD509E" w:rsidRDefault="00CD509E" w:rsidP="00CD509E">
      <w:pPr>
        <w:numPr>
          <w:ilvl w:val="0"/>
          <w:numId w:val="1"/>
        </w:numPr>
        <w:shd w:val="clear" w:color="auto" w:fill="EEEEEE"/>
        <w:spacing w:before="75" w:after="75" w:line="240" w:lineRule="auto"/>
        <w:ind w:left="0" w:firstLine="30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D5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Оформление и выдача приглашений для въезда в Российскую Федерацию.</w:t>
      </w:r>
    </w:p>
    <w:p w:rsidR="00CD509E" w:rsidRPr="00CD509E" w:rsidRDefault="00CD509E" w:rsidP="00CD509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D5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Подача заявлений через Портал имеет массу преимуществ: Вы можете подать заявление в любое, удобное время, независимо от времени суток, выходных и праздничных дней, с любого электронного устройства, имеющего доступ в  Интернет. </w:t>
      </w:r>
      <w:proofErr w:type="gramStart"/>
      <w:r w:rsidRPr="00CD5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Граждане, подавшие заявление в электронном виде (через единый портал  государственный и муниципальных услуг), принимаются вне общей очереди, в индивидуально назначенные день и время.</w:t>
      </w:r>
      <w:proofErr w:type="gramEnd"/>
      <w:r w:rsidRPr="00CD5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На едином ресурсе есть информация </w:t>
      </w:r>
      <w:proofErr w:type="gramStart"/>
      <w:r w:rsidRPr="00CD5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</w:t>
      </w:r>
      <w:proofErr w:type="gramEnd"/>
      <w:r w:rsidRPr="00CD5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всех государственных услугах и органах, их осуществляющих. </w:t>
      </w:r>
      <w:proofErr w:type="gramStart"/>
      <w:r w:rsidRPr="00CD5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 подаче заявления на сайте доступны подробные поясняющие комментарии, количество посещений подразделений МВД сводится к минимуму, время для подачи заявления и получения документов определено для каждого пользователя, приём граждан осуществляется в приоритетном порядке, при подаче заявления об оформлении российского паспорта основной документ, удостоверяющий личность, остаётся у заявителя на период рассмотрения заявления.</w:t>
      </w:r>
      <w:proofErr w:type="gramEnd"/>
    </w:p>
    <w:p w:rsidR="00CD509E" w:rsidRPr="00CD509E" w:rsidRDefault="00CD509E" w:rsidP="00CD509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D5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Главное, необходимо помнить, что заявление, поданное через </w:t>
      </w:r>
      <w:hyperlink r:id="rId6" w:tgtFrame="_blank" w:history="1">
        <w:r w:rsidRPr="00CD509E">
          <w:rPr>
            <w:rFonts w:ascii="Tahoma" w:eastAsia="Times New Roman" w:hAnsi="Tahoma" w:cs="Tahoma"/>
            <w:color w:val="33A6E3"/>
            <w:sz w:val="18"/>
            <w:lang w:eastAsia="ru-RU"/>
          </w:rPr>
          <w:t>Единый портал</w:t>
        </w:r>
      </w:hyperlink>
      <w:r w:rsidRPr="00CD5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обладает той же юридической силой и влечет за собой такие же юридические последствия, что и заявление, поданное в традиционном порядке.</w:t>
      </w:r>
    </w:p>
    <w:p w:rsidR="00CD509E" w:rsidRPr="00CD509E" w:rsidRDefault="00CD509E" w:rsidP="00CD509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D5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 Едином портале необходимо пройти процедуру </w:t>
      </w:r>
      <w:hyperlink r:id="rId7" w:history="1">
        <w:r w:rsidRPr="00CD509E">
          <w:rPr>
            <w:rFonts w:ascii="Tahoma" w:eastAsia="Times New Roman" w:hAnsi="Tahoma" w:cs="Tahoma"/>
            <w:color w:val="33A6E3"/>
            <w:sz w:val="18"/>
            <w:lang w:eastAsia="ru-RU"/>
          </w:rPr>
          <w:t>регистрации</w:t>
        </w:r>
      </w:hyperlink>
      <w:r w:rsidRPr="00CD5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. Для этого необходимо заполнить личные данные (фамилия, имя, отчество, пол, дата рождения, номер мобильного телефона или адрес электронного почтового ящика, СНИЛС, гражданство и сведения о документе, удостоверяющем личность). После </w:t>
      </w:r>
      <w:proofErr w:type="spellStart"/>
      <w:r w:rsidRPr="00CD5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онлайн</w:t>
      </w:r>
      <w:proofErr w:type="spellEnd"/>
      <w:r w:rsidRPr="00CD5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проверки введенных данных потребуется подтвердить свою личность. Удобнее всего это сделать лично в центрах обслуживания пользователей – Управлении по вопросам миграции, филиале ОБУ «МФЦ» по </w:t>
      </w:r>
      <w:proofErr w:type="spellStart"/>
      <w:r w:rsidRPr="00CD5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Кореневскому</w:t>
      </w:r>
      <w:proofErr w:type="spellEnd"/>
      <w:r w:rsidRPr="00CD5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району, Администрации </w:t>
      </w:r>
      <w:proofErr w:type="spellStart"/>
      <w:r w:rsidRPr="00CD5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Кореневского</w:t>
      </w:r>
      <w:proofErr w:type="spellEnd"/>
      <w:r w:rsidRPr="00CD5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района.</w:t>
      </w:r>
    </w:p>
    <w:p w:rsidR="00CD509E" w:rsidRPr="00CD509E" w:rsidRDefault="00CD509E" w:rsidP="00CD509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D5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Заполнение заявлений в «Личном кабинете», как правило, не вызывает особых затруднений. Необходимо лишь точно и полно ответить на поставленные вопросы. Обязательные для заполнения поля обозначены красными «звездочками» и, если Вы забыли их заполнить, то </w:t>
      </w:r>
      <w:hyperlink r:id="rId8" w:tgtFrame="_blank" w:history="1">
        <w:r w:rsidRPr="00CD509E">
          <w:rPr>
            <w:rFonts w:ascii="Tahoma" w:eastAsia="Times New Roman" w:hAnsi="Tahoma" w:cs="Tahoma"/>
            <w:color w:val="33A6E3"/>
            <w:sz w:val="18"/>
            <w:lang w:eastAsia="ru-RU"/>
          </w:rPr>
          <w:t>Единый портал </w:t>
        </w:r>
      </w:hyperlink>
      <w:r w:rsidRPr="00CD5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«напомнит» Вам об этом.</w:t>
      </w:r>
    </w:p>
    <w:p w:rsidR="00CD509E" w:rsidRPr="00CD509E" w:rsidRDefault="00CD509E" w:rsidP="00CD509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D5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«Владелец» «Личного кабинета» может подать заявления в отношении себя и своих несовершеннолетних детей. Подать через свой «Личный кабинет» заявление от имени другого лица невозможно.</w:t>
      </w:r>
    </w:p>
    <w:p w:rsidR="00CD509E" w:rsidRPr="00CD509E" w:rsidRDefault="00CD509E" w:rsidP="00CD509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D5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отслеживания информации по Вашему делу проверяйте историю рассмотрения заявления в Вашем «Личном кабинете» на Портале.</w:t>
      </w:r>
    </w:p>
    <w:p w:rsidR="00CD509E" w:rsidRPr="00CD509E" w:rsidRDefault="00CD509E" w:rsidP="00CD509E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D5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Заявление может быть заполнено и направленно в любое, удобное время, для гражданина, независимо от времени суток, выходных и праздничных дней, с любого электронного устройства, имеющего доступ в  Интернет. </w:t>
      </w:r>
      <w:proofErr w:type="gramStart"/>
      <w:r w:rsidRPr="00CD509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Граждане, подавшие заявление в электронном виде (через единый портал  государственный и муниципальных услуг), принимаются вне общей очереди, в индивидуально назначенные день и время.</w:t>
      </w:r>
      <w:proofErr w:type="gramEnd"/>
    </w:p>
    <w:p w:rsidR="003346DE" w:rsidRDefault="00B72433"/>
    <w:sectPr w:rsidR="003346DE" w:rsidSect="009C0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C0B24"/>
    <w:multiLevelType w:val="multilevel"/>
    <w:tmpl w:val="2E34E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D509E"/>
    <w:rsid w:val="001717E2"/>
    <w:rsid w:val="001718E5"/>
    <w:rsid w:val="001A501F"/>
    <w:rsid w:val="001D3108"/>
    <w:rsid w:val="00202138"/>
    <w:rsid w:val="002D5220"/>
    <w:rsid w:val="00303341"/>
    <w:rsid w:val="003C67C5"/>
    <w:rsid w:val="0050322E"/>
    <w:rsid w:val="00637A8F"/>
    <w:rsid w:val="006A7CB0"/>
    <w:rsid w:val="006C0050"/>
    <w:rsid w:val="007061D5"/>
    <w:rsid w:val="00773667"/>
    <w:rsid w:val="00951AA4"/>
    <w:rsid w:val="009C029F"/>
    <w:rsid w:val="00B55110"/>
    <w:rsid w:val="00B57AA0"/>
    <w:rsid w:val="00B72433"/>
    <w:rsid w:val="00BA142C"/>
    <w:rsid w:val="00CD509E"/>
    <w:rsid w:val="00E47277"/>
    <w:rsid w:val="00F41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509E"/>
    <w:rPr>
      <w:b/>
      <w:bCs/>
    </w:rPr>
  </w:style>
  <w:style w:type="character" w:styleId="a5">
    <w:name w:val="Hyperlink"/>
    <w:basedOn w:val="a0"/>
    <w:uiPriority w:val="99"/>
    <w:semiHidden/>
    <w:unhideWhenUsed/>
    <w:rsid w:val="00CD50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fms.karelia.ru/files/article/478/20140805_1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://www.gosuslugi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2016-12-02T08:12:00Z</dcterms:created>
  <dcterms:modified xsi:type="dcterms:W3CDTF">2016-12-02T08:26:00Z</dcterms:modified>
</cp:coreProperties>
</file>