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58"/>
        <w:gridCol w:w="3264"/>
        <w:gridCol w:w="3249"/>
      </w:tblGrid>
      <w:tr w:rsidR="00E554CD" w:rsidTr="00E554CD">
        <w:tc>
          <w:tcPr>
            <w:tcW w:w="9571" w:type="dxa"/>
            <w:gridSpan w:val="3"/>
            <w:hideMark/>
          </w:tcPr>
          <w:p w:rsidR="00E554CD" w:rsidRDefault="00E554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E554CD" w:rsidTr="00E554CD">
        <w:tc>
          <w:tcPr>
            <w:tcW w:w="9571" w:type="dxa"/>
            <w:gridSpan w:val="3"/>
          </w:tcPr>
          <w:p w:rsidR="00E554CD" w:rsidRDefault="00E554CD">
            <w:pPr>
              <w:rPr>
                <w:sz w:val="28"/>
                <w:szCs w:val="28"/>
              </w:rPr>
            </w:pPr>
          </w:p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554CD">
        <w:trPr>
          <w:trHeight w:val="697"/>
        </w:trPr>
        <w:tc>
          <w:tcPr>
            <w:tcW w:w="3058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E554CD" w:rsidRDefault="00E554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E554CD" w:rsidRDefault="00E554CD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E554CD" w:rsidRDefault="00E554CD">
            <w:pPr>
              <w:rPr>
                <w:sz w:val="28"/>
                <w:szCs w:val="28"/>
              </w:rPr>
            </w:pPr>
          </w:p>
        </w:tc>
      </w:tr>
      <w:tr w:rsidR="00E554CD" w:rsidTr="00E554CD">
        <w:tc>
          <w:tcPr>
            <w:tcW w:w="3058" w:type="dxa"/>
            <w:hideMark/>
          </w:tcPr>
          <w:p w:rsidR="00E554CD" w:rsidRDefault="00C25E5D" w:rsidP="00C2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851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="00E554CD">
              <w:rPr>
                <w:sz w:val="28"/>
                <w:szCs w:val="28"/>
              </w:rPr>
              <w:t xml:space="preserve">   201</w:t>
            </w:r>
            <w:r>
              <w:rPr>
                <w:sz w:val="28"/>
                <w:szCs w:val="28"/>
              </w:rPr>
              <w:t>7</w:t>
            </w:r>
            <w:r w:rsidR="00E554CD">
              <w:rPr>
                <w:sz w:val="28"/>
                <w:szCs w:val="28"/>
              </w:rPr>
              <w:t>г</w:t>
            </w:r>
            <w:r w:rsidR="007B3CF4">
              <w:rPr>
                <w:sz w:val="28"/>
                <w:szCs w:val="28"/>
              </w:rPr>
              <w:t>ода</w:t>
            </w:r>
          </w:p>
        </w:tc>
        <w:tc>
          <w:tcPr>
            <w:tcW w:w="3264" w:type="dxa"/>
            <w:hideMark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  <w:hideMark/>
          </w:tcPr>
          <w:p w:rsidR="00E554CD" w:rsidRDefault="007B3CF4" w:rsidP="00481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E554CD">
              <w:rPr>
                <w:sz w:val="28"/>
                <w:szCs w:val="28"/>
              </w:rPr>
              <w:t xml:space="preserve"> №</w:t>
            </w:r>
            <w:r w:rsidR="004815C3">
              <w:rPr>
                <w:sz w:val="28"/>
                <w:szCs w:val="28"/>
              </w:rPr>
              <w:t>100</w:t>
            </w:r>
          </w:p>
        </w:tc>
      </w:tr>
      <w:tr w:rsidR="00E554CD" w:rsidTr="00E554CD">
        <w:tc>
          <w:tcPr>
            <w:tcW w:w="9571" w:type="dxa"/>
            <w:gridSpan w:val="3"/>
          </w:tcPr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  <w:p w:rsidR="00E554CD" w:rsidRDefault="00E554CD">
            <w:pPr>
              <w:jc w:val="center"/>
              <w:rPr>
                <w:sz w:val="28"/>
                <w:szCs w:val="28"/>
              </w:rPr>
            </w:pPr>
          </w:p>
        </w:tc>
      </w:tr>
      <w:tr w:rsidR="00E554CD" w:rsidTr="00E554CD">
        <w:tc>
          <w:tcPr>
            <w:tcW w:w="9571" w:type="dxa"/>
            <w:gridSpan w:val="3"/>
            <w:hideMark/>
          </w:tcPr>
          <w:p w:rsidR="00E554CD" w:rsidRDefault="00E554CD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</w:t>
            </w:r>
            <w:r w:rsidR="00C25E5D">
              <w:rPr>
                <w:b/>
                <w:bCs/>
                <w:sz w:val="28"/>
                <w:szCs w:val="28"/>
              </w:rPr>
              <w:t xml:space="preserve">установлении </w:t>
            </w:r>
            <w:r>
              <w:rPr>
                <w:b/>
                <w:bCs/>
                <w:sz w:val="28"/>
                <w:szCs w:val="28"/>
              </w:rPr>
              <w:t xml:space="preserve">  вида разрешенного использования земельного участка</w:t>
            </w:r>
          </w:p>
          <w:p w:rsidR="00E554CD" w:rsidRDefault="00E554CD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554CD" w:rsidRDefault="00C25E5D" w:rsidP="00E55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54CD">
        <w:rPr>
          <w:rFonts w:ascii="Times New Roman" w:hAnsi="Times New Roman" w:cs="Times New Roman"/>
          <w:sz w:val="28"/>
          <w:szCs w:val="28"/>
        </w:rPr>
        <w:t xml:space="preserve"> соответствии с  Приказом Минэкономразвития России от 01.09.2014г. №540 «Об утверждении классификатора видов разрешенного использования земельных участков», Правилами землепользования и застройки населенных пунктов МО «</w:t>
      </w:r>
      <w:proofErr w:type="spellStart"/>
      <w:r w:rsidR="00E554CD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="00E554CD">
        <w:rPr>
          <w:rFonts w:ascii="Times New Roman" w:hAnsi="Times New Roman" w:cs="Times New Roman"/>
          <w:sz w:val="28"/>
          <w:szCs w:val="28"/>
        </w:rPr>
        <w:t xml:space="preserve"> сельсовет», утвержденными Решением Собрания депутатов Лебяженского сельсовета Курского района Курской области от </w:t>
      </w:r>
      <w:r w:rsidR="007B3CF4">
        <w:rPr>
          <w:rFonts w:ascii="Times New Roman" w:hAnsi="Times New Roman" w:cs="Times New Roman"/>
          <w:sz w:val="28"/>
          <w:szCs w:val="28"/>
        </w:rPr>
        <w:t>05.</w:t>
      </w:r>
      <w:r w:rsidR="00E554CD">
        <w:rPr>
          <w:rFonts w:ascii="Times New Roman" w:hAnsi="Times New Roman" w:cs="Times New Roman"/>
          <w:sz w:val="28"/>
          <w:szCs w:val="28"/>
        </w:rPr>
        <w:t>04.201</w:t>
      </w:r>
      <w:r w:rsidR="007B3CF4">
        <w:rPr>
          <w:rFonts w:ascii="Times New Roman" w:hAnsi="Times New Roman" w:cs="Times New Roman"/>
          <w:sz w:val="28"/>
          <w:szCs w:val="28"/>
        </w:rPr>
        <w:t>6</w:t>
      </w:r>
      <w:r w:rsidR="00E554CD">
        <w:rPr>
          <w:rFonts w:ascii="Times New Roman" w:hAnsi="Times New Roman" w:cs="Times New Roman"/>
          <w:sz w:val="28"/>
          <w:szCs w:val="28"/>
        </w:rPr>
        <w:t>г. №</w:t>
      </w:r>
      <w:r w:rsidR="007B3CF4">
        <w:rPr>
          <w:rFonts w:ascii="Times New Roman" w:hAnsi="Times New Roman" w:cs="Times New Roman"/>
          <w:sz w:val="28"/>
          <w:szCs w:val="28"/>
        </w:rPr>
        <w:t>183-5-54</w:t>
      </w:r>
      <w:r w:rsidR="00E554CD">
        <w:rPr>
          <w:rFonts w:ascii="Times New Roman" w:hAnsi="Times New Roman" w:cs="Times New Roman"/>
          <w:sz w:val="28"/>
          <w:szCs w:val="28"/>
        </w:rPr>
        <w:t>,  Администрация Лебяженского сельсовета Курского района Курской области</w:t>
      </w:r>
    </w:p>
    <w:p w:rsidR="00E554CD" w:rsidRDefault="00E554CD" w:rsidP="00E554CD">
      <w:pPr>
        <w:pStyle w:val="a3"/>
        <w:spacing w:before="120" w:beforeAutospacing="0" w:after="0" w:line="360" w:lineRule="auto"/>
        <w:ind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E554CD" w:rsidRDefault="00E554CD" w:rsidP="007B3CF4">
      <w:pPr>
        <w:pStyle w:val="msonormalbullet3gifbullet1gif"/>
        <w:spacing w:before="120" w:beforeAutospacing="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Земельному участку площадью </w:t>
      </w:r>
      <w:r w:rsidR="004815C3">
        <w:rPr>
          <w:sz w:val="28"/>
          <w:szCs w:val="28"/>
        </w:rPr>
        <w:t>3520</w:t>
      </w:r>
      <w:r>
        <w:rPr>
          <w:sz w:val="28"/>
          <w:szCs w:val="28"/>
        </w:rPr>
        <w:t xml:space="preserve"> кв.м. с кадастровым номером: 46:11:</w:t>
      </w:r>
      <w:r w:rsidR="003E08D2">
        <w:rPr>
          <w:sz w:val="28"/>
          <w:szCs w:val="28"/>
        </w:rPr>
        <w:t>08</w:t>
      </w:r>
      <w:r w:rsidR="004815C3">
        <w:rPr>
          <w:sz w:val="28"/>
          <w:szCs w:val="28"/>
        </w:rPr>
        <w:t>1301</w:t>
      </w:r>
      <w:r>
        <w:rPr>
          <w:sz w:val="28"/>
          <w:szCs w:val="28"/>
        </w:rPr>
        <w:t>:</w:t>
      </w:r>
      <w:r w:rsidR="004815C3">
        <w:rPr>
          <w:sz w:val="28"/>
          <w:szCs w:val="28"/>
        </w:rPr>
        <w:t>244</w:t>
      </w:r>
      <w:r>
        <w:rPr>
          <w:sz w:val="28"/>
          <w:szCs w:val="28"/>
        </w:rPr>
        <w:t xml:space="preserve">, категория земель: земли </w:t>
      </w:r>
      <w:r w:rsidR="003E08D2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proofErr w:type="gramStart"/>
      <w:r w:rsidR="00692354">
        <w:rPr>
          <w:sz w:val="28"/>
          <w:szCs w:val="28"/>
        </w:rPr>
        <w:t>расположенный</w:t>
      </w:r>
      <w:proofErr w:type="gramEnd"/>
      <w:r w:rsidR="00692354">
        <w:rPr>
          <w:sz w:val="28"/>
          <w:szCs w:val="28"/>
        </w:rPr>
        <w:t xml:space="preserve"> по адресу: Курская область, Курский район, </w:t>
      </w:r>
      <w:proofErr w:type="spellStart"/>
      <w:r w:rsidR="00692354">
        <w:rPr>
          <w:sz w:val="28"/>
          <w:szCs w:val="28"/>
        </w:rPr>
        <w:t>Лебяженский</w:t>
      </w:r>
      <w:proofErr w:type="spellEnd"/>
      <w:r w:rsidR="00692354">
        <w:rPr>
          <w:sz w:val="28"/>
          <w:szCs w:val="28"/>
        </w:rPr>
        <w:t xml:space="preserve"> сельсовет</w:t>
      </w:r>
      <w:r w:rsidR="003E08D2">
        <w:rPr>
          <w:sz w:val="28"/>
          <w:szCs w:val="28"/>
        </w:rPr>
        <w:t>, д. Млодать</w:t>
      </w:r>
      <w:r w:rsidR="007B3CF4">
        <w:rPr>
          <w:sz w:val="28"/>
          <w:szCs w:val="28"/>
        </w:rPr>
        <w:t>,</w:t>
      </w:r>
      <w:r w:rsidR="00692354">
        <w:rPr>
          <w:sz w:val="28"/>
          <w:szCs w:val="28"/>
        </w:rPr>
        <w:t xml:space="preserve"> </w:t>
      </w:r>
      <w:r w:rsidR="003E08D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 вид разреше</w:t>
      </w:r>
      <w:r w:rsidR="003E08D2">
        <w:rPr>
          <w:sz w:val="28"/>
          <w:szCs w:val="28"/>
        </w:rPr>
        <w:t>нного использования</w:t>
      </w:r>
      <w:r>
        <w:rPr>
          <w:sz w:val="28"/>
          <w:szCs w:val="28"/>
        </w:rPr>
        <w:t xml:space="preserve">: </w:t>
      </w:r>
      <w:r w:rsidR="003E08D2">
        <w:rPr>
          <w:sz w:val="28"/>
          <w:szCs w:val="28"/>
        </w:rPr>
        <w:t>сельскохозяйственное использование</w:t>
      </w:r>
      <w:r>
        <w:rPr>
          <w:sz w:val="28"/>
          <w:szCs w:val="28"/>
        </w:rPr>
        <w:t>.</w:t>
      </w:r>
    </w:p>
    <w:p w:rsidR="00E554CD" w:rsidRDefault="00E554CD" w:rsidP="00E554CD">
      <w:pPr>
        <w:pStyle w:val="msonormalbullet3gifbullet3gif"/>
        <w:spacing w:before="120" w:beforeAutospacing="0" w:after="12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Постановление вступает в силу со дня его подписания.</w:t>
      </w:r>
    </w:p>
    <w:p w:rsidR="00E554CD" w:rsidRDefault="00E554CD" w:rsidP="00E554CD">
      <w:pPr>
        <w:pStyle w:val="a3"/>
        <w:spacing w:before="120" w:beforeAutospacing="0" w:after="120"/>
        <w:rPr>
          <w:b/>
          <w:bCs/>
          <w:sz w:val="28"/>
          <w:szCs w:val="28"/>
        </w:rPr>
      </w:pPr>
    </w:p>
    <w:p w:rsidR="00E554CD" w:rsidRDefault="00E554CD" w:rsidP="00E554CD">
      <w:pPr>
        <w:pStyle w:val="a3"/>
        <w:spacing w:after="0"/>
        <w:jc w:val="center"/>
        <w:rPr>
          <w:bCs/>
          <w:sz w:val="28"/>
          <w:szCs w:val="28"/>
        </w:rPr>
      </w:pPr>
    </w:p>
    <w:p w:rsidR="00E554CD" w:rsidRDefault="00E554CD" w:rsidP="00E554CD">
      <w:pPr>
        <w:pStyle w:val="a3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3E08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Лебяженского сельсовета                        </w:t>
      </w:r>
      <w:r w:rsidR="004F7903">
        <w:rPr>
          <w:bCs/>
          <w:sz w:val="28"/>
          <w:szCs w:val="28"/>
        </w:rPr>
        <w:t xml:space="preserve">            </w:t>
      </w:r>
      <w:r w:rsidR="003E08D2">
        <w:rPr>
          <w:bCs/>
          <w:sz w:val="28"/>
          <w:szCs w:val="28"/>
        </w:rPr>
        <w:t xml:space="preserve">               </w:t>
      </w:r>
      <w:r w:rsidR="004F7903">
        <w:rPr>
          <w:bCs/>
          <w:sz w:val="28"/>
          <w:szCs w:val="28"/>
        </w:rPr>
        <w:t xml:space="preserve">  </w:t>
      </w:r>
      <w:r w:rsidR="003E08D2">
        <w:rPr>
          <w:bCs/>
          <w:sz w:val="28"/>
          <w:szCs w:val="28"/>
        </w:rPr>
        <w:t>В.Ю.Тимонов</w:t>
      </w:r>
    </w:p>
    <w:p w:rsidR="00935E9E" w:rsidRDefault="00935E9E"/>
    <w:sectPr w:rsidR="00935E9E" w:rsidSect="005E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4CD"/>
    <w:rsid w:val="000775AC"/>
    <w:rsid w:val="000F234F"/>
    <w:rsid w:val="0016620A"/>
    <w:rsid w:val="003E08D2"/>
    <w:rsid w:val="004815C3"/>
    <w:rsid w:val="004A11D0"/>
    <w:rsid w:val="004F7903"/>
    <w:rsid w:val="005E5773"/>
    <w:rsid w:val="00692354"/>
    <w:rsid w:val="006C0838"/>
    <w:rsid w:val="006C0B66"/>
    <w:rsid w:val="007B3CF4"/>
    <w:rsid w:val="00935E9E"/>
    <w:rsid w:val="009851C2"/>
    <w:rsid w:val="00BD5576"/>
    <w:rsid w:val="00C1058E"/>
    <w:rsid w:val="00C25E5D"/>
    <w:rsid w:val="00D23F64"/>
    <w:rsid w:val="00E5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1gif">
    <w:name w:val="msonormalbullet3gifbullet1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E5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55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2017-06-23T06:22:00Z</cp:lastPrinted>
  <dcterms:created xsi:type="dcterms:W3CDTF">2017-06-23T06:21:00Z</dcterms:created>
  <dcterms:modified xsi:type="dcterms:W3CDTF">2017-06-23T06:22:00Z</dcterms:modified>
</cp:coreProperties>
</file>