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b/>
          <w:sz w:val="24"/>
          <w:szCs w:val="24"/>
        </w:rPr>
        <w:t>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b/>
          <w:sz w:val="24"/>
          <w:szCs w:val="24"/>
        </w:rPr>
        <w:t xml:space="preserve"> 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На вопросы граждан ответят специалисты </w:t>
      </w:r>
      <w:proofErr w:type="gramStart"/>
      <w:r w:rsidR="00A1253A">
        <w:rPr>
          <w:rFonts w:ascii="Segoe UI" w:hAnsi="Segoe UI" w:cs="Segoe UI"/>
          <w:sz w:val="24"/>
          <w:szCs w:val="24"/>
        </w:rPr>
        <w:t>отдела обеспечения ведения Единого государственного реестра недвижимости</w:t>
      </w:r>
      <w:proofErr w:type="gramEnd"/>
      <w:r w:rsidR="00A1253A">
        <w:rPr>
          <w:rFonts w:ascii="Segoe UI" w:hAnsi="Segoe UI" w:cs="Segoe UI"/>
          <w:sz w:val="24"/>
          <w:szCs w:val="24"/>
        </w:rPr>
        <w:t xml:space="preserve">. 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27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 w:rsidRPr="00E07E72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E07E72">
        <w:rPr>
          <w:rFonts w:ascii="Segoe UI" w:hAnsi="Segoe UI" w:cs="Segoe UI"/>
          <w:sz w:val="24"/>
          <w:szCs w:val="24"/>
        </w:rPr>
        <w:t>п</w:t>
      </w:r>
      <w:proofErr w:type="gramEnd"/>
      <w:r w:rsidRPr="00E07E72">
        <w:rPr>
          <w:rFonts w:ascii="Segoe UI" w:hAnsi="Segoe UI" w:cs="Segoe UI"/>
          <w:sz w:val="24"/>
          <w:szCs w:val="24"/>
        </w:rPr>
        <w:t>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 w:rsidSect="0073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3197E"/>
    <w:rsid w:val="00577916"/>
    <w:rsid w:val="0071733B"/>
    <w:rsid w:val="0073474E"/>
    <w:rsid w:val="00734DC0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2018-12-19T05:59:00Z</cp:lastPrinted>
  <dcterms:created xsi:type="dcterms:W3CDTF">2018-12-21T06:19:00Z</dcterms:created>
  <dcterms:modified xsi:type="dcterms:W3CDTF">2018-12-21T06:19:00Z</dcterms:modified>
</cp:coreProperties>
</file>