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F" w:rsidRDefault="003D35C9" w:rsidP="00FD64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ADF" w:rsidRPr="00461ADF">
        <w:rPr>
          <w:rFonts w:ascii="Times New Roman" w:hAnsi="Times New Roman" w:cs="Times New Roman"/>
          <w:sz w:val="28"/>
          <w:szCs w:val="28"/>
        </w:rPr>
        <w:t>ополнительные основания прекращения трудового договора с дистанционным работником</w:t>
      </w:r>
    </w:p>
    <w:p w:rsidR="001E2380" w:rsidRDefault="006C5208" w:rsidP="008E3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3641A" w:rsidRPr="0053641A">
        <w:rPr>
          <w:rFonts w:ascii="Times New Roman" w:hAnsi="Times New Roman" w:cs="Times New Roman"/>
          <w:sz w:val="28"/>
          <w:szCs w:val="28"/>
        </w:rPr>
        <w:t>от 08.12.2020 N 407-ФЗ</w:t>
      </w:r>
      <w:r w:rsidR="001E2380">
        <w:rPr>
          <w:rFonts w:ascii="Times New Roman" w:hAnsi="Times New Roman" w:cs="Times New Roman"/>
          <w:sz w:val="28"/>
          <w:szCs w:val="28"/>
        </w:rPr>
        <w:t xml:space="preserve">с 01.01.2021 </w:t>
      </w:r>
      <w:r w:rsidR="00461ADF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461ADF" w:rsidRPr="00461ADF">
        <w:rPr>
          <w:rFonts w:ascii="Times New Roman" w:hAnsi="Times New Roman" w:cs="Times New Roman"/>
          <w:sz w:val="28"/>
          <w:szCs w:val="28"/>
        </w:rPr>
        <w:t xml:space="preserve">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 w:rsidR="00461ADF">
        <w:rPr>
          <w:rFonts w:ascii="Times New Roman" w:hAnsi="Times New Roman" w:cs="Times New Roman"/>
          <w:sz w:val="28"/>
          <w:szCs w:val="28"/>
        </w:rPr>
        <w:t>. В том числе, в Трудовой кодекс Российской Федерации введена ст. 312.8, которая предусматривает д</w:t>
      </w:r>
      <w:r w:rsidR="00461ADF" w:rsidRPr="00461ADF">
        <w:rPr>
          <w:rFonts w:ascii="Times New Roman" w:hAnsi="Times New Roman" w:cs="Times New Roman"/>
          <w:sz w:val="28"/>
          <w:szCs w:val="28"/>
        </w:rPr>
        <w:t>ополнительные основания прекращения трудового догов</w:t>
      </w:r>
      <w:r w:rsidR="00461ADF">
        <w:rPr>
          <w:rFonts w:ascii="Times New Roman" w:hAnsi="Times New Roman" w:cs="Times New Roman"/>
          <w:sz w:val="28"/>
          <w:szCs w:val="28"/>
        </w:rPr>
        <w:t xml:space="preserve">ора с дистанционных работников. Согласно положениям данной </w:t>
      </w:r>
      <w:proofErr w:type="gramStart"/>
      <w:r w:rsidR="00461ADF">
        <w:rPr>
          <w:rFonts w:ascii="Times New Roman" w:hAnsi="Times New Roman" w:cs="Times New Roman"/>
          <w:sz w:val="28"/>
          <w:szCs w:val="28"/>
        </w:rPr>
        <w:t>статьи,п</w:t>
      </w:r>
      <w:r w:rsidR="00461ADF" w:rsidRPr="00461ADF">
        <w:rPr>
          <w:rFonts w:ascii="Times New Roman" w:hAnsi="Times New Roman" w:cs="Times New Roman"/>
          <w:sz w:val="28"/>
          <w:szCs w:val="28"/>
        </w:rPr>
        <w:t>омимо</w:t>
      </w:r>
      <w:proofErr w:type="gramEnd"/>
      <w:r w:rsidR="00461ADF" w:rsidRPr="00461ADF">
        <w:rPr>
          <w:rFonts w:ascii="Times New Roman" w:hAnsi="Times New Roman" w:cs="Times New Roman"/>
          <w:sz w:val="28"/>
          <w:szCs w:val="28"/>
        </w:rPr>
        <w:t xml:space="preserve"> иных оснований, предусмотренных </w:t>
      </w:r>
      <w:r w:rsidR="00461ADF">
        <w:rPr>
          <w:rFonts w:ascii="Times New Roman" w:hAnsi="Times New Roman" w:cs="Times New Roman"/>
          <w:sz w:val="28"/>
          <w:szCs w:val="28"/>
        </w:rPr>
        <w:t>Трудовым</w:t>
      </w:r>
      <w:r w:rsidR="00461ADF" w:rsidRPr="00461AD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1ADF">
        <w:rPr>
          <w:rFonts w:ascii="Times New Roman" w:hAnsi="Times New Roman" w:cs="Times New Roman"/>
          <w:sz w:val="28"/>
          <w:szCs w:val="28"/>
        </w:rPr>
        <w:t xml:space="preserve">ом Российской Федерации, </w:t>
      </w:r>
      <w:r w:rsidR="00461ADF" w:rsidRPr="00461ADF">
        <w:rPr>
          <w:rFonts w:ascii="Times New Roman" w:hAnsi="Times New Roman" w:cs="Times New Roman"/>
          <w:sz w:val="28"/>
          <w:szCs w:val="28"/>
        </w:rPr>
        <w:t>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</w:t>
      </w:r>
      <w:r w:rsidR="00461ADF">
        <w:rPr>
          <w:rFonts w:ascii="Times New Roman" w:hAnsi="Times New Roman" w:cs="Times New Roman"/>
          <w:sz w:val="28"/>
          <w:szCs w:val="28"/>
        </w:rPr>
        <w:t>. Исключение составляет, если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более длительный срок для взаимодействия с работодателем установлен порядком взаимодействия работодателя и работника, предусмотренным </w:t>
      </w:r>
      <w:r w:rsidR="001E2380">
        <w:rPr>
          <w:rFonts w:ascii="Times New Roman" w:hAnsi="Times New Roman" w:cs="Times New Roman"/>
          <w:sz w:val="28"/>
          <w:szCs w:val="28"/>
        </w:rPr>
        <w:t xml:space="preserve">ч. 9 ст. 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 312.3 </w:t>
      </w:r>
      <w:r w:rsidR="001E2380">
        <w:rPr>
          <w:rFonts w:ascii="Times New Roman" w:hAnsi="Times New Roman" w:cs="Times New Roman"/>
          <w:sz w:val="28"/>
          <w:szCs w:val="28"/>
        </w:rPr>
        <w:t>Трудового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E2380">
        <w:rPr>
          <w:rFonts w:ascii="Times New Roman" w:hAnsi="Times New Roman" w:cs="Times New Roman"/>
          <w:sz w:val="28"/>
          <w:szCs w:val="28"/>
        </w:rPr>
        <w:t>а</w:t>
      </w:r>
      <w:r w:rsidR="001E2380" w:rsidRPr="001E23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2380">
        <w:rPr>
          <w:rFonts w:ascii="Times New Roman" w:hAnsi="Times New Roman" w:cs="Times New Roman"/>
          <w:sz w:val="28"/>
          <w:szCs w:val="28"/>
        </w:rPr>
        <w:t>.</w:t>
      </w:r>
    </w:p>
    <w:p w:rsidR="001E2380" w:rsidRDefault="001E2380" w:rsidP="008E3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2380">
        <w:rPr>
          <w:rFonts w:ascii="Times New Roman" w:hAnsi="Times New Roman" w:cs="Times New Roman"/>
          <w:sz w:val="28"/>
          <w:szCs w:val="28"/>
        </w:rPr>
        <w:t>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84390B" w:rsidRDefault="0084390B" w:rsidP="008E3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90B" w:rsidRDefault="0084390B" w:rsidP="0084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390B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>И.В. Минакова</w:t>
      </w:r>
      <w:bookmarkEnd w:id="0"/>
    </w:p>
    <w:sectPr w:rsidR="0084390B" w:rsidSect="00C6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208"/>
    <w:rsid w:val="001E2380"/>
    <w:rsid w:val="00393F94"/>
    <w:rsid w:val="003D35C9"/>
    <w:rsid w:val="00412C56"/>
    <w:rsid w:val="00435E92"/>
    <w:rsid w:val="00461ADF"/>
    <w:rsid w:val="0053641A"/>
    <w:rsid w:val="006C5208"/>
    <w:rsid w:val="0084390B"/>
    <w:rsid w:val="008E3052"/>
    <w:rsid w:val="00C67A9E"/>
    <w:rsid w:val="00FD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5F84"/>
  <w15:docId w15:val="{F9506D1A-075A-4B8C-9DCE-B1873C4D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Яна Степановна</dc:creator>
  <cp:lastModifiedBy>7Я</cp:lastModifiedBy>
  <cp:revision>5</cp:revision>
  <cp:lastPrinted>2021-01-24T12:11:00Z</cp:lastPrinted>
  <dcterms:created xsi:type="dcterms:W3CDTF">2021-01-28T07:19:00Z</dcterms:created>
  <dcterms:modified xsi:type="dcterms:W3CDTF">2021-12-25T21:02:00Z</dcterms:modified>
</cp:coreProperties>
</file>