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09A" w:rsidRPr="0041209A" w:rsidRDefault="0041209A" w:rsidP="00EB6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9A"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proofErr w:type="gramStart"/>
      <w:r w:rsidRPr="0041209A">
        <w:rPr>
          <w:rFonts w:ascii="Times New Roman" w:hAnsi="Times New Roman" w:cs="Times New Roman"/>
          <w:b/>
          <w:sz w:val="28"/>
          <w:szCs w:val="28"/>
        </w:rPr>
        <w:t>ДЕПУТАТОВ  ЛЕБЯЖЕНСКОГО</w:t>
      </w:r>
      <w:proofErr w:type="gramEnd"/>
      <w:r w:rsidRPr="0041209A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41209A" w:rsidRDefault="0041209A" w:rsidP="00EB6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209A">
        <w:rPr>
          <w:rFonts w:ascii="Times New Roman" w:hAnsi="Times New Roman" w:cs="Times New Roman"/>
          <w:b/>
          <w:sz w:val="28"/>
          <w:szCs w:val="28"/>
        </w:rPr>
        <w:t>КУРСКОГО  РАЙОНА</w:t>
      </w:r>
      <w:proofErr w:type="gramEnd"/>
      <w:r w:rsidRPr="0041209A">
        <w:rPr>
          <w:rFonts w:ascii="Times New Roman" w:hAnsi="Times New Roman" w:cs="Times New Roman"/>
          <w:b/>
          <w:sz w:val="28"/>
          <w:szCs w:val="28"/>
        </w:rPr>
        <w:t xml:space="preserve">  КУРСКОЙ  ОБЛАСТИ</w:t>
      </w:r>
    </w:p>
    <w:p w:rsidR="0041209A" w:rsidRDefault="00EB6EF7" w:rsidP="00EB6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</w:t>
      </w:r>
      <w:r w:rsidR="0041209A">
        <w:rPr>
          <w:rFonts w:ascii="Times New Roman" w:hAnsi="Times New Roman" w:cs="Times New Roman"/>
          <w:b/>
          <w:sz w:val="28"/>
          <w:szCs w:val="28"/>
        </w:rPr>
        <w:t>ОГО СОЗЫВА</w:t>
      </w:r>
    </w:p>
    <w:p w:rsidR="0041209A" w:rsidRPr="0041209A" w:rsidRDefault="0041209A" w:rsidP="00EB6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09A" w:rsidRPr="0041209A" w:rsidRDefault="0041209A" w:rsidP="00EB6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9A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tbl>
      <w:tblPr>
        <w:tblStyle w:val="a3"/>
        <w:tblW w:w="95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8"/>
        <w:gridCol w:w="2947"/>
        <w:gridCol w:w="3096"/>
      </w:tblGrid>
      <w:tr w:rsidR="0041209A" w:rsidRPr="0041209A" w:rsidTr="00DA6688">
        <w:trPr>
          <w:jc w:val="center"/>
        </w:trPr>
        <w:tc>
          <w:tcPr>
            <w:tcW w:w="3468" w:type="dxa"/>
          </w:tcPr>
          <w:p w:rsidR="0041209A" w:rsidRPr="0041209A" w:rsidRDefault="0041209A" w:rsidP="00EB6EF7">
            <w:pPr>
              <w:jc w:val="center"/>
              <w:rPr>
                <w:sz w:val="28"/>
                <w:szCs w:val="28"/>
              </w:rPr>
            </w:pPr>
            <w:r w:rsidRPr="0041209A">
              <w:rPr>
                <w:sz w:val="28"/>
                <w:szCs w:val="28"/>
              </w:rPr>
              <w:t xml:space="preserve">от </w:t>
            </w:r>
            <w:r w:rsidR="00C352A6">
              <w:rPr>
                <w:sz w:val="28"/>
                <w:szCs w:val="28"/>
              </w:rPr>
              <w:t>2</w:t>
            </w:r>
            <w:r w:rsidR="003B02ED">
              <w:rPr>
                <w:sz w:val="28"/>
                <w:szCs w:val="28"/>
              </w:rPr>
              <w:t>6</w:t>
            </w:r>
            <w:r w:rsidR="00C352A6">
              <w:rPr>
                <w:sz w:val="28"/>
                <w:szCs w:val="28"/>
              </w:rPr>
              <w:t xml:space="preserve"> сентября 2022</w:t>
            </w:r>
            <w:r w:rsidRPr="0041209A">
              <w:rPr>
                <w:sz w:val="28"/>
                <w:szCs w:val="28"/>
              </w:rPr>
              <w:t xml:space="preserve">г.                                                            </w:t>
            </w:r>
          </w:p>
        </w:tc>
        <w:tc>
          <w:tcPr>
            <w:tcW w:w="2947" w:type="dxa"/>
          </w:tcPr>
          <w:p w:rsidR="0041209A" w:rsidRPr="0041209A" w:rsidRDefault="0041209A" w:rsidP="00EB6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41209A" w:rsidRPr="0041209A" w:rsidRDefault="0041209A" w:rsidP="00EB6EF7">
            <w:pPr>
              <w:jc w:val="both"/>
              <w:rPr>
                <w:sz w:val="28"/>
                <w:szCs w:val="28"/>
              </w:rPr>
            </w:pPr>
            <w:r w:rsidRPr="0041209A">
              <w:rPr>
                <w:sz w:val="28"/>
                <w:szCs w:val="28"/>
              </w:rPr>
              <w:t xml:space="preserve">№ </w:t>
            </w:r>
            <w:r w:rsidR="00C352A6">
              <w:rPr>
                <w:sz w:val="28"/>
                <w:szCs w:val="28"/>
              </w:rPr>
              <w:t>6-7-1</w:t>
            </w:r>
          </w:p>
          <w:p w:rsidR="0041209A" w:rsidRPr="0041209A" w:rsidRDefault="0041209A" w:rsidP="00EB6EF7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66"/>
      </w:tblGrid>
      <w:tr w:rsidR="0041209A" w:rsidRPr="0041209A" w:rsidTr="0041209A">
        <w:trPr>
          <w:trHeight w:val="912"/>
        </w:trPr>
        <w:tc>
          <w:tcPr>
            <w:tcW w:w="9066" w:type="dxa"/>
          </w:tcPr>
          <w:p w:rsidR="0041209A" w:rsidRDefault="0041209A" w:rsidP="00EB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sz w:val="28"/>
                <w:szCs w:val="28"/>
              </w:rPr>
              <w:t>О постоянных комисси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ях</w:t>
            </w:r>
            <w:r w:rsidRPr="00412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Собрания депутатов </w:t>
            </w:r>
          </w:p>
          <w:p w:rsidR="0041209A" w:rsidRPr="0041209A" w:rsidRDefault="0041209A" w:rsidP="00EB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sz w:val="28"/>
                <w:szCs w:val="28"/>
              </w:rPr>
              <w:t>Лебяженского сельсовета Курского района Курской области</w:t>
            </w:r>
          </w:p>
        </w:tc>
      </w:tr>
    </w:tbl>
    <w:p w:rsidR="0041209A" w:rsidRPr="00EB6EF7" w:rsidRDefault="0041209A" w:rsidP="00EB6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9A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4120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209A">
        <w:rPr>
          <w:rFonts w:ascii="Times New Roman" w:hAnsi="Times New Roman" w:cs="Times New Roman"/>
          <w:sz w:val="28"/>
          <w:szCs w:val="28"/>
        </w:rPr>
        <w:t xml:space="preserve"> Устава Лебяженского сельсовета, Положения о постоянных комиссиях Собрания депутатов Лебяженского сельсовета, открытого голосования депутатов Собрания депутатов Лебяженского сельсовета, а также протокола заседания постоянных </w:t>
      </w:r>
      <w:proofErr w:type="gramStart"/>
      <w:r w:rsidRPr="0041209A">
        <w:rPr>
          <w:rFonts w:ascii="Times New Roman" w:hAnsi="Times New Roman" w:cs="Times New Roman"/>
          <w:sz w:val="28"/>
          <w:szCs w:val="28"/>
        </w:rPr>
        <w:t>комиссий,  Собрание</w:t>
      </w:r>
      <w:proofErr w:type="gramEnd"/>
      <w:r w:rsidRPr="0041209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B6EF7">
        <w:rPr>
          <w:rFonts w:ascii="Times New Roman" w:hAnsi="Times New Roman" w:cs="Times New Roman"/>
          <w:sz w:val="28"/>
          <w:szCs w:val="28"/>
        </w:rPr>
        <w:t xml:space="preserve"> </w:t>
      </w:r>
      <w:r w:rsidRPr="0041209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1209A" w:rsidRPr="0041209A" w:rsidRDefault="00EB6EF7" w:rsidP="00EB6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209A" w:rsidRPr="0041209A">
        <w:rPr>
          <w:rFonts w:ascii="Times New Roman" w:hAnsi="Times New Roman" w:cs="Times New Roman"/>
          <w:sz w:val="28"/>
          <w:szCs w:val="28"/>
        </w:rPr>
        <w:t>Утвердить состав постоянной комиссии по бюджету, налогам и экономическому развитию:</w:t>
      </w:r>
    </w:p>
    <w:tbl>
      <w:tblPr>
        <w:tblStyle w:val="a3"/>
        <w:tblW w:w="96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  <w:gridCol w:w="335"/>
        <w:gridCol w:w="4032"/>
      </w:tblGrid>
      <w:tr w:rsidR="0041209A" w:rsidRPr="0041209A" w:rsidTr="007B5276">
        <w:tc>
          <w:tcPr>
            <w:tcW w:w="5245" w:type="dxa"/>
          </w:tcPr>
          <w:p w:rsidR="0041209A" w:rsidRPr="0041209A" w:rsidRDefault="0041209A" w:rsidP="00EB6EF7">
            <w:pPr>
              <w:rPr>
                <w:sz w:val="28"/>
                <w:szCs w:val="28"/>
              </w:rPr>
            </w:pPr>
            <w:r w:rsidRPr="0041209A">
              <w:rPr>
                <w:sz w:val="28"/>
                <w:szCs w:val="28"/>
              </w:rPr>
              <w:t xml:space="preserve">1. </w:t>
            </w:r>
            <w:r w:rsidR="00EB6EF7">
              <w:rPr>
                <w:sz w:val="28"/>
                <w:szCs w:val="28"/>
              </w:rPr>
              <w:t>Орлова Мария Алексеевна</w:t>
            </w:r>
          </w:p>
        </w:tc>
        <w:tc>
          <w:tcPr>
            <w:tcW w:w="335" w:type="dxa"/>
          </w:tcPr>
          <w:p w:rsidR="0041209A" w:rsidRPr="0041209A" w:rsidRDefault="0041209A" w:rsidP="00EB6EF7">
            <w:pPr>
              <w:rPr>
                <w:sz w:val="28"/>
                <w:szCs w:val="28"/>
              </w:rPr>
            </w:pPr>
            <w:r w:rsidRPr="0041209A">
              <w:rPr>
                <w:sz w:val="28"/>
                <w:szCs w:val="28"/>
              </w:rPr>
              <w:t>-</w:t>
            </w:r>
          </w:p>
        </w:tc>
        <w:tc>
          <w:tcPr>
            <w:tcW w:w="4032" w:type="dxa"/>
          </w:tcPr>
          <w:p w:rsidR="0041209A" w:rsidRPr="0041209A" w:rsidRDefault="0041209A" w:rsidP="00EB6EF7">
            <w:pPr>
              <w:rPr>
                <w:sz w:val="28"/>
                <w:szCs w:val="28"/>
              </w:rPr>
            </w:pPr>
            <w:r w:rsidRPr="0041209A">
              <w:rPr>
                <w:sz w:val="28"/>
                <w:szCs w:val="28"/>
              </w:rPr>
              <w:t>председатель комиссии;</w:t>
            </w:r>
          </w:p>
        </w:tc>
      </w:tr>
      <w:tr w:rsidR="0041209A" w:rsidRPr="0041209A" w:rsidTr="007B5276">
        <w:tc>
          <w:tcPr>
            <w:tcW w:w="5245" w:type="dxa"/>
          </w:tcPr>
          <w:p w:rsidR="0041209A" w:rsidRPr="0041209A" w:rsidRDefault="0041209A" w:rsidP="00EB6EF7">
            <w:pPr>
              <w:rPr>
                <w:sz w:val="28"/>
                <w:szCs w:val="28"/>
              </w:rPr>
            </w:pPr>
            <w:r w:rsidRPr="0041209A">
              <w:rPr>
                <w:sz w:val="28"/>
                <w:szCs w:val="28"/>
              </w:rPr>
              <w:t xml:space="preserve">2. </w:t>
            </w:r>
            <w:r w:rsidR="00EB6EF7">
              <w:rPr>
                <w:sz w:val="28"/>
                <w:szCs w:val="28"/>
              </w:rPr>
              <w:t>Бабанин Владимир Владимирович</w:t>
            </w:r>
          </w:p>
        </w:tc>
        <w:tc>
          <w:tcPr>
            <w:tcW w:w="335" w:type="dxa"/>
          </w:tcPr>
          <w:p w:rsidR="0041209A" w:rsidRPr="0041209A" w:rsidRDefault="0041209A" w:rsidP="00EB6EF7">
            <w:pPr>
              <w:rPr>
                <w:sz w:val="28"/>
                <w:szCs w:val="28"/>
              </w:rPr>
            </w:pPr>
            <w:r w:rsidRPr="0041209A">
              <w:rPr>
                <w:sz w:val="28"/>
                <w:szCs w:val="28"/>
              </w:rPr>
              <w:t>-</w:t>
            </w:r>
          </w:p>
        </w:tc>
        <w:tc>
          <w:tcPr>
            <w:tcW w:w="4032" w:type="dxa"/>
          </w:tcPr>
          <w:p w:rsidR="0041209A" w:rsidRPr="0041209A" w:rsidRDefault="0041209A" w:rsidP="00EB6EF7">
            <w:pPr>
              <w:rPr>
                <w:sz w:val="28"/>
                <w:szCs w:val="28"/>
              </w:rPr>
            </w:pPr>
            <w:r w:rsidRPr="0041209A">
              <w:rPr>
                <w:sz w:val="28"/>
                <w:szCs w:val="28"/>
              </w:rPr>
              <w:t>секретарь комиссии;</w:t>
            </w:r>
          </w:p>
        </w:tc>
      </w:tr>
      <w:tr w:rsidR="0041209A" w:rsidRPr="0041209A" w:rsidTr="007B5276">
        <w:tc>
          <w:tcPr>
            <w:tcW w:w="5245" w:type="dxa"/>
          </w:tcPr>
          <w:p w:rsidR="0041209A" w:rsidRPr="0041209A" w:rsidRDefault="0041209A" w:rsidP="00EB6EF7">
            <w:pPr>
              <w:rPr>
                <w:sz w:val="28"/>
                <w:szCs w:val="28"/>
              </w:rPr>
            </w:pPr>
            <w:r w:rsidRPr="0041209A">
              <w:rPr>
                <w:sz w:val="28"/>
                <w:szCs w:val="28"/>
              </w:rPr>
              <w:t xml:space="preserve">3. </w:t>
            </w:r>
            <w:r w:rsidR="00EB6EF7">
              <w:rPr>
                <w:sz w:val="28"/>
                <w:szCs w:val="28"/>
              </w:rPr>
              <w:t>Асеев Александр Николаевич</w:t>
            </w:r>
          </w:p>
        </w:tc>
        <w:tc>
          <w:tcPr>
            <w:tcW w:w="335" w:type="dxa"/>
          </w:tcPr>
          <w:p w:rsidR="0041209A" w:rsidRPr="0041209A" w:rsidRDefault="0041209A" w:rsidP="00EB6EF7">
            <w:pPr>
              <w:rPr>
                <w:sz w:val="28"/>
                <w:szCs w:val="28"/>
              </w:rPr>
            </w:pPr>
            <w:r w:rsidRPr="0041209A">
              <w:rPr>
                <w:sz w:val="28"/>
                <w:szCs w:val="28"/>
              </w:rPr>
              <w:t>-</w:t>
            </w:r>
          </w:p>
        </w:tc>
        <w:tc>
          <w:tcPr>
            <w:tcW w:w="4032" w:type="dxa"/>
          </w:tcPr>
          <w:p w:rsidR="0041209A" w:rsidRPr="0041209A" w:rsidRDefault="0041209A" w:rsidP="00EB6EF7">
            <w:pPr>
              <w:rPr>
                <w:sz w:val="28"/>
                <w:szCs w:val="28"/>
              </w:rPr>
            </w:pPr>
            <w:r w:rsidRPr="0041209A">
              <w:rPr>
                <w:sz w:val="28"/>
                <w:szCs w:val="28"/>
              </w:rPr>
              <w:t>член комиссии</w:t>
            </w:r>
            <w:r w:rsidR="00EB6EF7">
              <w:rPr>
                <w:sz w:val="28"/>
                <w:szCs w:val="28"/>
              </w:rPr>
              <w:t>.</w:t>
            </w:r>
          </w:p>
        </w:tc>
      </w:tr>
    </w:tbl>
    <w:p w:rsidR="00EB6EF7" w:rsidRDefault="00EB6EF7" w:rsidP="00EB6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09A" w:rsidRPr="0041209A" w:rsidRDefault="00EB6EF7" w:rsidP="00EB6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1209A" w:rsidRPr="0041209A">
        <w:rPr>
          <w:rFonts w:ascii="Times New Roman" w:hAnsi="Times New Roman" w:cs="Times New Roman"/>
          <w:sz w:val="28"/>
          <w:szCs w:val="28"/>
        </w:rPr>
        <w:t>Утвердить состав постоянной комиссии по нормотворчеству и местному самоуправлению: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335"/>
        <w:gridCol w:w="3776"/>
      </w:tblGrid>
      <w:tr w:rsidR="0041209A" w:rsidRPr="0041209A" w:rsidTr="007B5276">
        <w:tc>
          <w:tcPr>
            <w:tcW w:w="5353" w:type="dxa"/>
          </w:tcPr>
          <w:p w:rsidR="0041209A" w:rsidRPr="0041209A" w:rsidRDefault="00CF0B56" w:rsidP="00EB6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1209A" w:rsidRPr="0041209A">
              <w:rPr>
                <w:sz w:val="28"/>
                <w:szCs w:val="28"/>
              </w:rPr>
              <w:t xml:space="preserve">1. </w:t>
            </w:r>
            <w:r w:rsidR="00EB6EF7">
              <w:rPr>
                <w:sz w:val="28"/>
                <w:szCs w:val="28"/>
              </w:rPr>
              <w:t>Болдырева Любовь Евгеньевна</w:t>
            </w:r>
          </w:p>
        </w:tc>
        <w:tc>
          <w:tcPr>
            <w:tcW w:w="335" w:type="dxa"/>
          </w:tcPr>
          <w:p w:rsidR="0041209A" w:rsidRPr="0041209A" w:rsidRDefault="0041209A" w:rsidP="00EB6EF7">
            <w:pPr>
              <w:rPr>
                <w:sz w:val="28"/>
                <w:szCs w:val="28"/>
              </w:rPr>
            </w:pPr>
            <w:r w:rsidRPr="0041209A">
              <w:rPr>
                <w:sz w:val="28"/>
                <w:szCs w:val="28"/>
              </w:rPr>
              <w:t>-</w:t>
            </w:r>
          </w:p>
        </w:tc>
        <w:tc>
          <w:tcPr>
            <w:tcW w:w="3776" w:type="dxa"/>
          </w:tcPr>
          <w:p w:rsidR="0041209A" w:rsidRPr="0041209A" w:rsidRDefault="0041209A" w:rsidP="00EB6EF7">
            <w:pPr>
              <w:rPr>
                <w:sz w:val="28"/>
                <w:szCs w:val="28"/>
              </w:rPr>
            </w:pPr>
            <w:r w:rsidRPr="0041209A">
              <w:rPr>
                <w:sz w:val="28"/>
                <w:szCs w:val="28"/>
              </w:rPr>
              <w:t>председатель комиссии;</w:t>
            </w:r>
          </w:p>
        </w:tc>
      </w:tr>
      <w:tr w:rsidR="0041209A" w:rsidRPr="0041209A" w:rsidTr="007B5276">
        <w:tc>
          <w:tcPr>
            <w:tcW w:w="5353" w:type="dxa"/>
          </w:tcPr>
          <w:p w:rsidR="0041209A" w:rsidRPr="0041209A" w:rsidRDefault="00CF0B56" w:rsidP="00EB6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1209A" w:rsidRPr="0041209A">
              <w:rPr>
                <w:sz w:val="28"/>
                <w:szCs w:val="28"/>
              </w:rPr>
              <w:t xml:space="preserve">2. </w:t>
            </w:r>
            <w:proofErr w:type="spellStart"/>
            <w:r w:rsidR="0050574A">
              <w:rPr>
                <w:sz w:val="28"/>
                <w:szCs w:val="28"/>
              </w:rPr>
              <w:t>Машошина</w:t>
            </w:r>
            <w:proofErr w:type="spellEnd"/>
            <w:r w:rsidR="0050574A">
              <w:rPr>
                <w:sz w:val="28"/>
                <w:szCs w:val="28"/>
              </w:rPr>
              <w:t xml:space="preserve"> Ольга Александровна</w:t>
            </w:r>
            <w:r w:rsidR="005057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" w:type="dxa"/>
          </w:tcPr>
          <w:p w:rsidR="0041209A" w:rsidRPr="0041209A" w:rsidRDefault="0041209A" w:rsidP="00EB6EF7">
            <w:pPr>
              <w:rPr>
                <w:sz w:val="28"/>
                <w:szCs w:val="28"/>
              </w:rPr>
            </w:pPr>
            <w:r w:rsidRPr="0041209A">
              <w:rPr>
                <w:sz w:val="28"/>
                <w:szCs w:val="28"/>
              </w:rPr>
              <w:t>-</w:t>
            </w:r>
          </w:p>
        </w:tc>
        <w:tc>
          <w:tcPr>
            <w:tcW w:w="3776" w:type="dxa"/>
          </w:tcPr>
          <w:p w:rsidR="0041209A" w:rsidRPr="0041209A" w:rsidRDefault="0041209A" w:rsidP="00EB6EF7">
            <w:pPr>
              <w:rPr>
                <w:sz w:val="28"/>
                <w:szCs w:val="28"/>
              </w:rPr>
            </w:pPr>
            <w:r w:rsidRPr="0041209A">
              <w:rPr>
                <w:sz w:val="28"/>
                <w:szCs w:val="28"/>
              </w:rPr>
              <w:t>секретарь комиссии;</w:t>
            </w:r>
          </w:p>
        </w:tc>
      </w:tr>
      <w:tr w:rsidR="0041209A" w:rsidRPr="0041209A" w:rsidTr="007B5276">
        <w:tc>
          <w:tcPr>
            <w:tcW w:w="5353" w:type="dxa"/>
          </w:tcPr>
          <w:p w:rsidR="0041209A" w:rsidRPr="0041209A" w:rsidRDefault="00CF0B56" w:rsidP="00EB6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1209A" w:rsidRPr="0041209A">
              <w:rPr>
                <w:sz w:val="28"/>
                <w:szCs w:val="28"/>
              </w:rPr>
              <w:t xml:space="preserve">3. </w:t>
            </w:r>
            <w:proofErr w:type="spellStart"/>
            <w:r w:rsidR="0050574A">
              <w:rPr>
                <w:sz w:val="28"/>
                <w:szCs w:val="28"/>
              </w:rPr>
              <w:t>Лозицкий</w:t>
            </w:r>
            <w:proofErr w:type="spellEnd"/>
            <w:r w:rsidR="0050574A">
              <w:rPr>
                <w:sz w:val="28"/>
                <w:szCs w:val="28"/>
              </w:rPr>
              <w:t xml:space="preserve"> Александр Сергеевич</w:t>
            </w:r>
          </w:p>
          <w:p w:rsidR="0041209A" w:rsidRPr="0041209A" w:rsidRDefault="0041209A" w:rsidP="00EB6EF7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41209A" w:rsidRPr="0041209A" w:rsidRDefault="0041209A" w:rsidP="00EB6EF7">
            <w:pPr>
              <w:rPr>
                <w:sz w:val="28"/>
                <w:szCs w:val="28"/>
              </w:rPr>
            </w:pPr>
            <w:r w:rsidRPr="0041209A">
              <w:rPr>
                <w:sz w:val="28"/>
                <w:szCs w:val="28"/>
              </w:rPr>
              <w:t>-</w:t>
            </w:r>
          </w:p>
        </w:tc>
        <w:tc>
          <w:tcPr>
            <w:tcW w:w="3776" w:type="dxa"/>
          </w:tcPr>
          <w:p w:rsidR="0041209A" w:rsidRPr="0041209A" w:rsidRDefault="0041209A" w:rsidP="00EB6EF7">
            <w:pPr>
              <w:rPr>
                <w:sz w:val="28"/>
                <w:szCs w:val="28"/>
              </w:rPr>
            </w:pPr>
            <w:r w:rsidRPr="0041209A">
              <w:rPr>
                <w:sz w:val="28"/>
                <w:szCs w:val="28"/>
              </w:rPr>
              <w:t>член комиссии;</w:t>
            </w:r>
          </w:p>
        </w:tc>
      </w:tr>
    </w:tbl>
    <w:p w:rsidR="0041209A" w:rsidRPr="00EB6EF7" w:rsidRDefault="00D61E44" w:rsidP="00EB6EF7">
      <w:pPr>
        <w:pStyle w:val="ConsNormal"/>
        <w:widowControl/>
        <w:ind w:right="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1209A" w:rsidRPr="00D61E44">
        <w:rPr>
          <w:rFonts w:ascii="Times New Roman" w:hAnsi="Times New Roman"/>
          <w:sz w:val="28"/>
          <w:szCs w:val="28"/>
        </w:rPr>
        <w:t xml:space="preserve">Утвердить состав постоянной комиссии </w:t>
      </w:r>
      <w:r w:rsidR="006A4C54">
        <w:rPr>
          <w:rFonts w:ascii="Times New Roman" w:hAnsi="Times New Roman"/>
          <w:sz w:val="28"/>
        </w:rPr>
        <w:t>жилищно-коммунальному хозяйству</w:t>
      </w:r>
      <w:bookmarkStart w:id="0" w:name="_GoBack"/>
      <w:bookmarkEnd w:id="0"/>
      <w:r w:rsidRPr="00D61E44">
        <w:rPr>
          <w:rFonts w:ascii="Times New Roman" w:hAnsi="Times New Roman"/>
          <w:sz w:val="28"/>
        </w:rPr>
        <w:t>: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335"/>
        <w:gridCol w:w="4140"/>
      </w:tblGrid>
      <w:tr w:rsidR="0041209A" w:rsidRPr="0041209A" w:rsidTr="007B5276">
        <w:tc>
          <w:tcPr>
            <w:tcW w:w="5353" w:type="dxa"/>
          </w:tcPr>
          <w:p w:rsidR="0041209A" w:rsidRPr="0041209A" w:rsidRDefault="00CF0B56" w:rsidP="00EB6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209A" w:rsidRPr="0041209A">
              <w:rPr>
                <w:sz w:val="28"/>
                <w:szCs w:val="28"/>
              </w:rPr>
              <w:t xml:space="preserve">1. </w:t>
            </w:r>
            <w:r w:rsidR="00EB6EF7">
              <w:rPr>
                <w:sz w:val="28"/>
                <w:szCs w:val="28"/>
              </w:rPr>
              <w:t xml:space="preserve">Алтухова Ирина </w:t>
            </w:r>
            <w:proofErr w:type="spellStart"/>
            <w:r w:rsidR="00EB6EF7">
              <w:rPr>
                <w:sz w:val="28"/>
                <w:szCs w:val="28"/>
              </w:rPr>
              <w:t>Алекеевна</w:t>
            </w:r>
            <w:proofErr w:type="spellEnd"/>
          </w:p>
        </w:tc>
        <w:tc>
          <w:tcPr>
            <w:tcW w:w="335" w:type="dxa"/>
          </w:tcPr>
          <w:p w:rsidR="0041209A" w:rsidRPr="0041209A" w:rsidRDefault="0041209A" w:rsidP="00EB6EF7">
            <w:pPr>
              <w:rPr>
                <w:sz w:val="28"/>
                <w:szCs w:val="28"/>
              </w:rPr>
            </w:pPr>
            <w:r w:rsidRPr="0041209A">
              <w:rPr>
                <w:sz w:val="28"/>
                <w:szCs w:val="28"/>
              </w:rPr>
              <w:t>-</w:t>
            </w:r>
          </w:p>
        </w:tc>
        <w:tc>
          <w:tcPr>
            <w:tcW w:w="4140" w:type="dxa"/>
          </w:tcPr>
          <w:p w:rsidR="0041209A" w:rsidRPr="0041209A" w:rsidRDefault="0041209A" w:rsidP="00EB6EF7">
            <w:pPr>
              <w:rPr>
                <w:sz w:val="28"/>
                <w:szCs w:val="28"/>
              </w:rPr>
            </w:pPr>
            <w:r w:rsidRPr="0041209A">
              <w:rPr>
                <w:sz w:val="28"/>
                <w:szCs w:val="28"/>
              </w:rPr>
              <w:t>председатель комиссии;</w:t>
            </w:r>
          </w:p>
        </w:tc>
      </w:tr>
      <w:tr w:rsidR="0041209A" w:rsidRPr="0041209A" w:rsidTr="007B5276">
        <w:tc>
          <w:tcPr>
            <w:tcW w:w="5353" w:type="dxa"/>
          </w:tcPr>
          <w:p w:rsidR="0041209A" w:rsidRPr="0041209A" w:rsidRDefault="00CF0B56" w:rsidP="00EB6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209A" w:rsidRPr="0041209A">
              <w:rPr>
                <w:sz w:val="28"/>
                <w:szCs w:val="28"/>
              </w:rPr>
              <w:t xml:space="preserve">2. </w:t>
            </w:r>
            <w:proofErr w:type="spellStart"/>
            <w:r w:rsidR="00EB6EF7">
              <w:rPr>
                <w:sz w:val="28"/>
                <w:szCs w:val="28"/>
              </w:rPr>
              <w:t>Горякин</w:t>
            </w:r>
            <w:proofErr w:type="spellEnd"/>
            <w:r w:rsidR="00EB6EF7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335" w:type="dxa"/>
          </w:tcPr>
          <w:p w:rsidR="0041209A" w:rsidRPr="0041209A" w:rsidRDefault="0041209A" w:rsidP="00EB6EF7">
            <w:pPr>
              <w:rPr>
                <w:sz w:val="28"/>
                <w:szCs w:val="28"/>
              </w:rPr>
            </w:pPr>
            <w:r w:rsidRPr="0041209A">
              <w:rPr>
                <w:sz w:val="28"/>
                <w:szCs w:val="28"/>
              </w:rPr>
              <w:t>-</w:t>
            </w:r>
          </w:p>
        </w:tc>
        <w:tc>
          <w:tcPr>
            <w:tcW w:w="4140" w:type="dxa"/>
          </w:tcPr>
          <w:p w:rsidR="0041209A" w:rsidRPr="0041209A" w:rsidRDefault="0041209A" w:rsidP="00EB6EF7">
            <w:pPr>
              <w:rPr>
                <w:sz w:val="28"/>
                <w:szCs w:val="28"/>
              </w:rPr>
            </w:pPr>
            <w:r w:rsidRPr="0041209A">
              <w:rPr>
                <w:sz w:val="28"/>
                <w:szCs w:val="28"/>
              </w:rPr>
              <w:t>секретарь комиссии;</w:t>
            </w:r>
          </w:p>
        </w:tc>
      </w:tr>
      <w:tr w:rsidR="0041209A" w:rsidRPr="0041209A" w:rsidTr="007B5276">
        <w:tc>
          <w:tcPr>
            <w:tcW w:w="5353" w:type="dxa"/>
          </w:tcPr>
          <w:p w:rsidR="0041209A" w:rsidRPr="0041209A" w:rsidRDefault="00CF0B56" w:rsidP="00EB6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209A" w:rsidRPr="0041209A">
              <w:rPr>
                <w:sz w:val="28"/>
                <w:szCs w:val="28"/>
              </w:rPr>
              <w:t xml:space="preserve">3. </w:t>
            </w:r>
            <w:r w:rsidR="00EB6EF7">
              <w:rPr>
                <w:sz w:val="28"/>
                <w:szCs w:val="28"/>
              </w:rPr>
              <w:t>Ветров Владимир Петрович</w:t>
            </w:r>
          </w:p>
        </w:tc>
        <w:tc>
          <w:tcPr>
            <w:tcW w:w="335" w:type="dxa"/>
          </w:tcPr>
          <w:p w:rsidR="0041209A" w:rsidRPr="0041209A" w:rsidRDefault="0041209A" w:rsidP="00EB6EF7">
            <w:pPr>
              <w:rPr>
                <w:sz w:val="28"/>
                <w:szCs w:val="28"/>
              </w:rPr>
            </w:pPr>
            <w:r w:rsidRPr="0041209A">
              <w:rPr>
                <w:sz w:val="28"/>
                <w:szCs w:val="28"/>
              </w:rPr>
              <w:t>-</w:t>
            </w:r>
          </w:p>
        </w:tc>
        <w:tc>
          <w:tcPr>
            <w:tcW w:w="4140" w:type="dxa"/>
          </w:tcPr>
          <w:p w:rsidR="0041209A" w:rsidRPr="0041209A" w:rsidRDefault="0041209A" w:rsidP="00EB6EF7">
            <w:pPr>
              <w:rPr>
                <w:sz w:val="28"/>
                <w:szCs w:val="28"/>
              </w:rPr>
            </w:pPr>
            <w:r w:rsidRPr="0041209A">
              <w:rPr>
                <w:sz w:val="28"/>
                <w:szCs w:val="28"/>
              </w:rPr>
              <w:t>член комиссии;</w:t>
            </w:r>
          </w:p>
          <w:p w:rsidR="0041209A" w:rsidRPr="0041209A" w:rsidRDefault="0041209A" w:rsidP="00EB6EF7">
            <w:pPr>
              <w:rPr>
                <w:sz w:val="28"/>
                <w:szCs w:val="28"/>
              </w:rPr>
            </w:pPr>
          </w:p>
        </w:tc>
      </w:tr>
    </w:tbl>
    <w:p w:rsidR="0041209A" w:rsidRPr="007B5276" w:rsidRDefault="007B5276" w:rsidP="00EB6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1209A" w:rsidRPr="007B5276">
        <w:rPr>
          <w:rFonts w:ascii="Times New Roman" w:hAnsi="Times New Roman" w:cs="Times New Roman"/>
          <w:sz w:val="28"/>
          <w:szCs w:val="28"/>
        </w:rPr>
        <w:t>Разместить настоящее решение на информационных стендах Администрации сельсовета и в сети интернет на официальном сайте Администрации Лебяженского сельсовета</w:t>
      </w:r>
    </w:p>
    <w:p w:rsidR="00EB6EF7" w:rsidRDefault="00EB6EF7" w:rsidP="00EB6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09A" w:rsidRPr="007B5276" w:rsidRDefault="008C2198" w:rsidP="00EB6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1209A" w:rsidRPr="007B527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41209A" w:rsidRPr="0041209A" w:rsidRDefault="0041209A" w:rsidP="00EB6EF7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41209A" w:rsidRPr="0041209A" w:rsidRDefault="0041209A" w:rsidP="00EB6EF7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C352A6" w:rsidRPr="00C352A6" w:rsidRDefault="00C352A6" w:rsidP="00EB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2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352A6"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</w:p>
    <w:p w:rsidR="00C352A6" w:rsidRPr="00C352A6" w:rsidRDefault="00C352A6" w:rsidP="00EB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2A6">
        <w:rPr>
          <w:rFonts w:ascii="Times New Roman" w:hAnsi="Times New Roman" w:cs="Times New Roman"/>
          <w:sz w:val="28"/>
          <w:szCs w:val="28"/>
        </w:rPr>
        <w:t>Лебяженского сельсовета Курского района                               Е.В. Самсоненко</w:t>
      </w:r>
    </w:p>
    <w:p w:rsidR="00C352A6" w:rsidRPr="00C352A6" w:rsidRDefault="00C352A6" w:rsidP="00C3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2A6" w:rsidRPr="00C352A6" w:rsidRDefault="00C352A6" w:rsidP="00C3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2A6">
        <w:rPr>
          <w:rFonts w:ascii="Times New Roman" w:hAnsi="Times New Roman" w:cs="Times New Roman"/>
          <w:sz w:val="28"/>
          <w:szCs w:val="28"/>
        </w:rPr>
        <w:t xml:space="preserve">Глава Лебяженского сельсовета </w:t>
      </w:r>
    </w:p>
    <w:p w:rsidR="00EE1A84" w:rsidRPr="0041209A" w:rsidRDefault="00C352A6" w:rsidP="00C3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2A6"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     В.Ю. Тимонов</w:t>
      </w:r>
    </w:p>
    <w:sectPr w:rsidR="00EE1A84" w:rsidRPr="0041209A" w:rsidSect="00EB6EF7">
      <w:headerReference w:type="even" r:id="rId7"/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4F1" w:rsidRDefault="00B964F1" w:rsidP="007C4D97">
      <w:pPr>
        <w:spacing w:after="0" w:line="240" w:lineRule="auto"/>
      </w:pPr>
      <w:r>
        <w:separator/>
      </w:r>
    </w:p>
  </w:endnote>
  <w:endnote w:type="continuationSeparator" w:id="0">
    <w:p w:rsidR="00B964F1" w:rsidRDefault="00B964F1" w:rsidP="007C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4F1" w:rsidRDefault="00B964F1" w:rsidP="007C4D97">
      <w:pPr>
        <w:spacing w:after="0" w:line="240" w:lineRule="auto"/>
      </w:pPr>
      <w:r>
        <w:separator/>
      </w:r>
    </w:p>
  </w:footnote>
  <w:footnote w:type="continuationSeparator" w:id="0">
    <w:p w:rsidR="00B964F1" w:rsidRDefault="00B964F1" w:rsidP="007C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17E" w:rsidRDefault="0067512C" w:rsidP="007826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1A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217E" w:rsidRDefault="00B964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17E" w:rsidRDefault="0067512C" w:rsidP="007826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1A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52A6">
      <w:rPr>
        <w:rStyle w:val="a6"/>
        <w:noProof/>
      </w:rPr>
      <w:t>2</w:t>
    </w:r>
    <w:r>
      <w:rPr>
        <w:rStyle w:val="a6"/>
      </w:rPr>
      <w:fldChar w:fldCharType="end"/>
    </w:r>
  </w:p>
  <w:p w:rsidR="0090217E" w:rsidRDefault="00B964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4410D"/>
    <w:multiLevelType w:val="hybridMultilevel"/>
    <w:tmpl w:val="AFE69D7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09A"/>
    <w:rsid w:val="0002453D"/>
    <w:rsid w:val="00175EF4"/>
    <w:rsid w:val="00375E12"/>
    <w:rsid w:val="003B02ED"/>
    <w:rsid w:val="003C42E7"/>
    <w:rsid w:val="004075E4"/>
    <w:rsid w:val="0041209A"/>
    <w:rsid w:val="0050574A"/>
    <w:rsid w:val="0067512C"/>
    <w:rsid w:val="006A4C54"/>
    <w:rsid w:val="00790C1B"/>
    <w:rsid w:val="007B5276"/>
    <w:rsid w:val="007C4D97"/>
    <w:rsid w:val="007D0F2A"/>
    <w:rsid w:val="0088069A"/>
    <w:rsid w:val="008C2198"/>
    <w:rsid w:val="00B357B1"/>
    <w:rsid w:val="00B41BE2"/>
    <w:rsid w:val="00B6733F"/>
    <w:rsid w:val="00B964F1"/>
    <w:rsid w:val="00BA363A"/>
    <w:rsid w:val="00C352A6"/>
    <w:rsid w:val="00C37C9B"/>
    <w:rsid w:val="00CF0B56"/>
    <w:rsid w:val="00D61E44"/>
    <w:rsid w:val="00EB6EF7"/>
    <w:rsid w:val="00EE1A84"/>
    <w:rsid w:val="00F2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F59E"/>
  <w15:docId w15:val="{6DD83EA3-968B-472C-8172-9BFF136A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20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41209A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page number"/>
    <w:basedOn w:val="a0"/>
    <w:rsid w:val="0041209A"/>
  </w:style>
  <w:style w:type="paragraph" w:styleId="a7">
    <w:name w:val="List Paragraph"/>
    <w:basedOn w:val="a"/>
    <w:uiPriority w:val="34"/>
    <w:qFormat/>
    <w:rsid w:val="0041209A"/>
    <w:pPr>
      <w:ind w:left="720"/>
      <w:contextualSpacing/>
    </w:pPr>
  </w:style>
  <w:style w:type="paragraph" w:customStyle="1" w:styleId="ConsNormal">
    <w:name w:val="ConsNormal"/>
    <w:rsid w:val="00D61E4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Lebiajiepc</dc:creator>
  <cp:lastModifiedBy>Пользователь</cp:lastModifiedBy>
  <cp:revision>11</cp:revision>
  <dcterms:created xsi:type="dcterms:W3CDTF">2017-10-11T08:51:00Z</dcterms:created>
  <dcterms:modified xsi:type="dcterms:W3CDTF">2022-09-26T13:06:00Z</dcterms:modified>
</cp:coreProperties>
</file>