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4B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ЛЕБЯЖЕНСКОГО СЕЛЬСОВЕТА</w:t>
      </w:r>
    </w:p>
    <w:p w:rsidR="00996D4B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РЕШЕНИЕ</w:t>
      </w:r>
    </w:p>
    <w:p w:rsidR="00F074DC" w:rsidRPr="00F074DC" w:rsidRDefault="00E006DA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F074DC" w:rsidRPr="00F074DC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34D61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 xml:space="preserve"> декабря </w:t>
      </w:r>
      <w:r w:rsidR="00F074DC" w:rsidRPr="00F074DC">
        <w:rPr>
          <w:rFonts w:ascii="Arial" w:hAnsi="Arial" w:cs="Arial"/>
          <w:b/>
          <w:bCs/>
          <w:sz w:val="32"/>
          <w:szCs w:val="32"/>
        </w:rPr>
        <w:t>202</w:t>
      </w:r>
      <w:r w:rsidR="00784603">
        <w:rPr>
          <w:rFonts w:ascii="Arial" w:hAnsi="Arial" w:cs="Arial"/>
          <w:b/>
          <w:bCs/>
          <w:sz w:val="32"/>
          <w:szCs w:val="32"/>
        </w:rPr>
        <w:t>2</w:t>
      </w:r>
      <w:r w:rsidR="00F074DC" w:rsidRPr="00F074DC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34D61">
        <w:rPr>
          <w:rFonts w:ascii="Arial" w:hAnsi="Arial" w:cs="Arial"/>
          <w:b/>
          <w:bCs/>
          <w:sz w:val="32"/>
          <w:szCs w:val="32"/>
        </w:rPr>
        <w:t>3</w:t>
      </w:r>
      <w:r w:rsidR="000223DF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  <w:r w:rsidR="00D34D61">
        <w:rPr>
          <w:rFonts w:ascii="Arial" w:hAnsi="Arial" w:cs="Arial"/>
          <w:b/>
          <w:bCs/>
          <w:sz w:val="32"/>
          <w:szCs w:val="32"/>
        </w:rPr>
        <w:t>-7-8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О принятии осуществления части полномочий по решению вопросов местного значения по дорожной деятельности от муниципального образования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«Курский район» Курской области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     Руководствуясь частью 4 статьи 15 Федерального закона от 06.10.2003 № 131-ФЗ «Об общих принципах организации местного самоуправления Российской Федерации», Бюджетным кодексом Российской Федерации, Уставом муниципального образования «Лебяженский сельсовет» Курского района Курской области, Собрание депутатов Лебяженского 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074DC">
        <w:rPr>
          <w:rFonts w:ascii="Arial" w:hAnsi="Arial" w:cs="Arial"/>
          <w:b/>
          <w:bCs/>
          <w:sz w:val="24"/>
          <w:szCs w:val="24"/>
        </w:rPr>
        <w:t>РЕШИЛО: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1. Принять от муниципального образования «Курский район» Курской области осуществление </w:t>
      </w:r>
      <w:proofErr w:type="gramStart"/>
      <w:r w:rsidRPr="00F074DC">
        <w:rPr>
          <w:rFonts w:ascii="Arial" w:hAnsi="Arial" w:cs="Arial"/>
          <w:sz w:val="24"/>
          <w:szCs w:val="24"/>
        </w:rPr>
        <w:t>части  полномочий</w:t>
      </w:r>
      <w:proofErr w:type="gramEnd"/>
      <w:r w:rsidRPr="00F074DC">
        <w:rPr>
          <w:rFonts w:ascii="Arial" w:hAnsi="Arial" w:cs="Arial"/>
          <w:sz w:val="24"/>
          <w:szCs w:val="24"/>
        </w:rPr>
        <w:t xml:space="preserve"> по решению вопросов местного значения по дорожной деятельности </w:t>
      </w:r>
      <w:r w:rsidR="00AE6687" w:rsidRPr="00AE6687">
        <w:rPr>
          <w:rFonts w:ascii="Arial" w:eastAsia="Times New Roman" w:hAnsi="Arial" w:cs="Arial"/>
          <w:sz w:val="24"/>
          <w:szCs w:val="24"/>
          <w:lang w:eastAsia="ru-RU"/>
        </w:rPr>
        <w:t>в части содержания автомобильных дорог местного значения</w:t>
      </w:r>
      <w:r w:rsidR="00AE6687" w:rsidRPr="00AE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4DC">
        <w:rPr>
          <w:rFonts w:ascii="Arial" w:hAnsi="Arial" w:cs="Arial"/>
          <w:sz w:val="24"/>
          <w:szCs w:val="24"/>
        </w:rPr>
        <w:t>сроком  с 01.01.202</w:t>
      </w:r>
      <w:r w:rsidR="00784603">
        <w:rPr>
          <w:rFonts w:ascii="Arial" w:hAnsi="Arial" w:cs="Arial"/>
          <w:sz w:val="24"/>
          <w:szCs w:val="24"/>
        </w:rPr>
        <w:t>3</w:t>
      </w:r>
      <w:r w:rsidRPr="00F074DC">
        <w:rPr>
          <w:rFonts w:ascii="Arial" w:hAnsi="Arial" w:cs="Arial"/>
          <w:sz w:val="24"/>
          <w:szCs w:val="24"/>
        </w:rPr>
        <w:t xml:space="preserve"> года по 01.04.202</w:t>
      </w:r>
      <w:r w:rsidR="00784603">
        <w:rPr>
          <w:rFonts w:ascii="Arial" w:hAnsi="Arial" w:cs="Arial"/>
          <w:sz w:val="24"/>
          <w:szCs w:val="24"/>
        </w:rPr>
        <w:t>3</w:t>
      </w:r>
      <w:r w:rsidRPr="00F074DC">
        <w:rPr>
          <w:rFonts w:ascii="Arial" w:hAnsi="Arial" w:cs="Arial"/>
          <w:sz w:val="24"/>
          <w:szCs w:val="24"/>
        </w:rPr>
        <w:t xml:space="preserve"> года.</w:t>
      </w:r>
    </w:p>
    <w:p w:rsidR="00F074DC" w:rsidRPr="00F074DC" w:rsidRDefault="00F074DC" w:rsidP="00F074D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2. Заключить соглашение с муниципальным образованием «Курский </w:t>
      </w:r>
      <w:proofErr w:type="gramStart"/>
      <w:r w:rsidRPr="00F074DC">
        <w:rPr>
          <w:rFonts w:ascii="Arial" w:hAnsi="Arial" w:cs="Arial"/>
          <w:sz w:val="24"/>
          <w:szCs w:val="24"/>
        </w:rPr>
        <w:t>район»  Курской</w:t>
      </w:r>
      <w:proofErr w:type="gramEnd"/>
      <w:r w:rsidRPr="00F074DC">
        <w:rPr>
          <w:rFonts w:ascii="Arial" w:hAnsi="Arial" w:cs="Arial"/>
          <w:sz w:val="24"/>
          <w:szCs w:val="24"/>
        </w:rPr>
        <w:t xml:space="preserve"> области  о передаче  осуществления  части   полномочий по решению вопросов местного значения на срок, указанный в пункте 1 настоящего решения.</w:t>
      </w:r>
    </w:p>
    <w:p w:rsidR="00F074DC" w:rsidRPr="00F074DC" w:rsidRDefault="00F074DC" w:rsidP="00F074D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74DC" w:rsidRPr="00F074DC" w:rsidRDefault="00F074DC" w:rsidP="00E006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F074DC" w:rsidRPr="00613981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Курской области                   </w:t>
      </w:r>
      <w:r w:rsidRPr="00F074DC">
        <w:rPr>
          <w:rFonts w:ascii="Arial" w:hAnsi="Arial" w:cs="Arial"/>
          <w:sz w:val="24"/>
          <w:szCs w:val="24"/>
        </w:rPr>
        <w:t xml:space="preserve">            </w:t>
      </w:r>
      <w:r w:rsidR="00D34D61">
        <w:rPr>
          <w:rFonts w:ascii="Arial" w:hAnsi="Arial" w:cs="Arial"/>
          <w:sz w:val="24"/>
          <w:szCs w:val="24"/>
        </w:rPr>
        <w:t xml:space="preserve"> </w:t>
      </w:r>
      <w:r w:rsidRPr="00F074DC">
        <w:rPr>
          <w:rFonts w:ascii="Arial" w:hAnsi="Arial" w:cs="Arial"/>
          <w:sz w:val="24"/>
          <w:szCs w:val="24"/>
        </w:rPr>
        <w:t xml:space="preserve">                </w:t>
      </w:r>
      <w:r w:rsidR="00613981" w:rsidRPr="00613981">
        <w:rPr>
          <w:rFonts w:ascii="Arial" w:eastAsia="Calibri" w:hAnsi="Arial" w:cs="Arial"/>
          <w:color w:val="000000"/>
          <w:sz w:val="24"/>
          <w:szCs w:val="24"/>
        </w:rPr>
        <w:t>Е.В. Самсоненко       </w:t>
      </w:r>
      <w:r w:rsidRPr="00613981">
        <w:rPr>
          <w:rFonts w:ascii="Arial" w:hAnsi="Arial" w:cs="Arial"/>
          <w:sz w:val="24"/>
          <w:szCs w:val="24"/>
        </w:rPr>
        <w:t xml:space="preserve"> 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F97AD9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</w:t>
      </w:r>
      <w:r w:rsidRPr="00F074DC">
        <w:rPr>
          <w:rFonts w:ascii="Arial" w:hAnsi="Arial" w:cs="Arial"/>
          <w:sz w:val="24"/>
          <w:szCs w:val="24"/>
        </w:rPr>
        <w:t xml:space="preserve">                                   В.Ю. Тимонов</w:t>
      </w:r>
    </w:p>
    <w:sectPr w:rsidR="00F97AD9" w:rsidRPr="00F0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C"/>
    <w:rsid w:val="000223DF"/>
    <w:rsid w:val="00613981"/>
    <w:rsid w:val="00664CC4"/>
    <w:rsid w:val="00784603"/>
    <w:rsid w:val="007E6FC2"/>
    <w:rsid w:val="00996D4B"/>
    <w:rsid w:val="00AE6687"/>
    <w:rsid w:val="00D34D61"/>
    <w:rsid w:val="00E006DA"/>
    <w:rsid w:val="00F074DC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C8FE"/>
  <w15:chartTrackingRefBased/>
  <w15:docId w15:val="{693D1515-7308-44C5-8F85-6829C74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2022-12-20T13:16:00Z</cp:lastPrinted>
  <dcterms:created xsi:type="dcterms:W3CDTF">2021-12-08T10:13:00Z</dcterms:created>
  <dcterms:modified xsi:type="dcterms:W3CDTF">2022-12-20T13:17:00Z</dcterms:modified>
</cp:coreProperties>
</file>