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59B2" w:rsidRDefault="004259B2" w:rsidP="004259B2">
      <w:pPr>
        <w:spacing w:after="0" w:line="240" w:lineRule="auto"/>
        <w:jc w:val="right"/>
        <w:rPr>
          <w:rFonts w:ascii="Arial" w:eastAsia="Times New Roman" w:hAnsi="Arial" w:cs="Arial"/>
          <w:b/>
          <w:bCs/>
          <w:color w:val="000000"/>
          <w:sz w:val="32"/>
          <w:szCs w:val="24"/>
          <w:lang w:eastAsia="ru-RU"/>
        </w:rPr>
      </w:pPr>
      <w:bookmarkStart w:id="0" w:name="_Hlk124856750"/>
      <w:r>
        <w:rPr>
          <w:rFonts w:ascii="Arial" w:eastAsia="Times New Roman" w:hAnsi="Arial" w:cs="Arial"/>
          <w:b/>
          <w:bCs/>
          <w:color w:val="000000"/>
          <w:sz w:val="32"/>
          <w:szCs w:val="24"/>
          <w:lang w:eastAsia="ru-RU"/>
        </w:rPr>
        <w:t>ПРОЕКТ</w:t>
      </w:r>
    </w:p>
    <w:p w:rsidR="00210698" w:rsidRPr="00616E47" w:rsidRDefault="00210698" w:rsidP="00210698">
      <w:pPr>
        <w:spacing w:after="0" w:line="240" w:lineRule="auto"/>
        <w:jc w:val="center"/>
        <w:rPr>
          <w:rFonts w:ascii="Arial" w:eastAsia="Times New Roman" w:hAnsi="Arial" w:cs="Arial"/>
          <w:color w:val="000000"/>
          <w:sz w:val="32"/>
          <w:szCs w:val="24"/>
          <w:lang w:eastAsia="ru-RU"/>
        </w:rPr>
      </w:pPr>
      <w:r w:rsidRPr="00616E47">
        <w:rPr>
          <w:rFonts w:ascii="Arial" w:eastAsia="Times New Roman" w:hAnsi="Arial" w:cs="Arial"/>
          <w:b/>
          <w:bCs/>
          <w:color w:val="000000"/>
          <w:sz w:val="32"/>
          <w:szCs w:val="24"/>
          <w:lang w:eastAsia="ru-RU"/>
        </w:rPr>
        <w:t>АДМИНИСТРАЦИЯ</w:t>
      </w:r>
    </w:p>
    <w:p w:rsidR="00210698" w:rsidRPr="00616E47" w:rsidRDefault="00210698" w:rsidP="00210698">
      <w:pPr>
        <w:spacing w:after="0" w:line="240" w:lineRule="auto"/>
        <w:jc w:val="center"/>
        <w:rPr>
          <w:rFonts w:ascii="Arial" w:eastAsia="Times New Roman" w:hAnsi="Arial" w:cs="Arial"/>
          <w:color w:val="000000"/>
          <w:sz w:val="32"/>
          <w:szCs w:val="24"/>
          <w:lang w:eastAsia="ru-RU"/>
        </w:rPr>
      </w:pPr>
      <w:r w:rsidRPr="00616E47">
        <w:rPr>
          <w:rFonts w:ascii="Arial" w:eastAsia="Times New Roman" w:hAnsi="Arial" w:cs="Arial"/>
          <w:b/>
          <w:bCs/>
          <w:color w:val="000000"/>
          <w:sz w:val="32"/>
          <w:szCs w:val="24"/>
          <w:lang w:eastAsia="ru-RU"/>
        </w:rPr>
        <w:t>ЛЕБЯЖЕНСКОГО СЕЛЬСОВЕТА</w:t>
      </w:r>
    </w:p>
    <w:p w:rsidR="00210698" w:rsidRPr="00616E47" w:rsidRDefault="00210698" w:rsidP="00210698">
      <w:pPr>
        <w:spacing w:after="0" w:line="240" w:lineRule="auto"/>
        <w:jc w:val="center"/>
        <w:rPr>
          <w:rFonts w:ascii="Arial" w:eastAsia="Times New Roman" w:hAnsi="Arial" w:cs="Arial"/>
          <w:color w:val="000000"/>
          <w:sz w:val="32"/>
          <w:szCs w:val="24"/>
          <w:lang w:eastAsia="ru-RU"/>
        </w:rPr>
      </w:pPr>
      <w:r w:rsidRPr="00616E47">
        <w:rPr>
          <w:rFonts w:ascii="Arial" w:eastAsia="Times New Roman" w:hAnsi="Arial" w:cs="Arial"/>
          <w:b/>
          <w:bCs/>
          <w:color w:val="000000"/>
          <w:sz w:val="32"/>
          <w:szCs w:val="24"/>
          <w:lang w:eastAsia="ru-RU"/>
        </w:rPr>
        <w:t>КУРСКОГО РАЙОНА</w:t>
      </w:r>
    </w:p>
    <w:p w:rsidR="00210698" w:rsidRPr="00616E47" w:rsidRDefault="00210698" w:rsidP="00210698">
      <w:pPr>
        <w:spacing w:after="0" w:line="240" w:lineRule="auto"/>
        <w:jc w:val="center"/>
        <w:rPr>
          <w:rFonts w:ascii="Arial" w:eastAsia="Times New Roman" w:hAnsi="Arial" w:cs="Arial"/>
          <w:color w:val="000000"/>
          <w:sz w:val="32"/>
          <w:szCs w:val="24"/>
          <w:lang w:eastAsia="ru-RU"/>
        </w:rPr>
      </w:pPr>
      <w:r w:rsidRPr="00616E47">
        <w:rPr>
          <w:rFonts w:ascii="Arial" w:eastAsia="Times New Roman" w:hAnsi="Arial" w:cs="Arial"/>
          <w:b/>
          <w:bCs/>
          <w:color w:val="000000"/>
          <w:sz w:val="32"/>
          <w:szCs w:val="24"/>
          <w:lang w:eastAsia="ru-RU"/>
        </w:rPr>
        <w:t>КУРСКОЙ ОБЛАСТИ</w:t>
      </w:r>
    </w:p>
    <w:bookmarkEnd w:id="0"/>
    <w:p w:rsidR="00210698" w:rsidRPr="00616E47" w:rsidRDefault="00210698" w:rsidP="00210698">
      <w:pPr>
        <w:spacing w:after="0" w:line="240" w:lineRule="auto"/>
        <w:jc w:val="center"/>
        <w:rPr>
          <w:rFonts w:ascii="Arial" w:eastAsia="Times New Roman" w:hAnsi="Arial" w:cs="Arial"/>
          <w:color w:val="000000"/>
          <w:sz w:val="32"/>
          <w:szCs w:val="24"/>
          <w:lang w:eastAsia="ru-RU"/>
        </w:rPr>
      </w:pPr>
    </w:p>
    <w:p w:rsidR="00210698" w:rsidRPr="00616E47" w:rsidRDefault="00210698" w:rsidP="00E92ECE">
      <w:pPr>
        <w:spacing w:after="0" w:line="240" w:lineRule="auto"/>
        <w:jc w:val="center"/>
        <w:rPr>
          <w:rFonts w:ascii="Arial" w:eastAsia="Times New Roman" w:hAnsi="Arial" w:cs="Arial"/>
          <w:color w:val="000000"/>
          <w:sz w:val="32"/>
          <w:szCs w:val="24"/>
          <w:lang w:eastAsia="ru-RU"/>
        </w:rPr>
      </w:pPr>
      <w:r w:rsidRPr="00616E47">
        <w:rPr>
          <w:rFonts w:ascii="Arial" w:eastAsia="Times New Roman" w:hAnsi="Arial" w:cs="Arial"/>
          <w:b/>
          <w:bCs/>
          <w:color w:val="000000"/>
          <w:sz w:val="32"/>
          <w:szCs w:val="24"/>
          <w:lang w:eastAsia="ru-RU"/>
        </w:rPr>
        <w:t>ПОСТАНОВЛЕНИЕ</w:t>
      </w:r>
    </w:p>
    <w:p w:rsidR="00210698" w:rsidRPr="00616E47" w:rsidRDefault="00210698" w:rsidP="00210698">
      <w:pPr>
        <w:spacing w:after="0" w:line="240" w:lineRule="auto"/>
        <w:jc w:val="center"/>
        <w:rPr>
          <w:rFonts w:ascii="Arial" w:eastAsia="Times New Roman" w:hAnsi="Arial" w:cs="Arial"/>
          <w:color w:val="000000"/>
          <w:sz w:val="32"/>
          <w:szCs w:val="24"/>
          <w:lang w:eastAsia="ru-RU"/>
        </w:rPr>
      </w:pPr>
      <w:r w:rsidRPr="00616E47">
        <w:rPr>
          <w:rFonts w:ascii="Arial" w:eastAsia="Times New Roman" w:hAnsi="Arial" w:cs="Arial"/>
          <w:b/>
          <w:bCs/>
          <w:color w:val="000000"/>
          <w:sz w:val="32"/>
          <w:szCs w:val="24"/>
          <w:lang w:eastAsia="ru-RU"/>
        </w:rPr>
        <w:t xml:space="preserve">от </w:t>
      </w:r>
      <w:proofErr w:type="gramStart"/>
      <w:r w:rsidR="005A6D09">
        <w:rPr>
          <w:rFonts w:ascii="Arial" w:eastAsia="Times New Roman" w:hAnsi="Arial" w:cs="Arial"/>
          <w:b/>
          <w:bCs/>
          <w:color w:val="000000"/>
          <w:sz w:val="32"/>
          <w:szCs w:val="24"/>
          <w:lang w:eastAsia="ru-RU"/>
        </w:rPr>
        <w:t xml:space="preserve">декабря </w:t>
      </w:r>
      <w:r w:rsidR="00F55541">
        <w:rPr>
          <w:rFonts w:ascii="Arial" w:eastAsia="Times New Roman" w:hAnsi="Arial" w:cs="Arial"/>
          <w:b/>
          <w:bCs/>
          <w:color w:val="000000"/>
          <w:sz w:val="32"/>
          <w:szCs w:val="24"/>
          <w:lang w:eastAsia="ru-RU"/>
        </w:rPr>
        <w:t xml:space="preserve"> </w:t>
      </w:r>
      <w:r w:rsidRPr="00616E47">
        <w:rPr>
          <w:rFonts w:ascii="Arial" w:eastAsia="Times New Roman" w:hAnsi="Arial" w:cs="Arial"/>
          <w:b/>
          <w:bCs/>
          <w:color w:val="000000"/>
          <w:sz w:val="32"/>
          <w:szCs w:val="24"/>
          <w:lang w:eastAsia="ru-RU"/>
        </w:rPr>
        <w:t>202</w:t>
      </w:r>
      <w:r w:rsidR="000271C5">
        <w:rPr>
          <w:rFonts w:ascii="Arial" w:eastAsia="Times New Roman" w:hAnsi="Arial" w:cs="Arial"/>
          <w:b/>
          <w:bCs/>
          <w:color w:val="000000"/>
          <w:sz w:val="32"/>
          <w:szCs w:val="24"/>
          <w:lang w:eastAsia="ru-RU"/>
        </w:rPr>
        <w:t>3</w:t>
      </w:r>
      <w:proofErr w:type="gramEnd"/>
      <w:r w:rsidRPr="00616E47">
        <w:rPr>
          <w:rFonts w:ascii="Arial" w:eastAsia="Times New Roman" w:hAnsi="Arial" w:cs="Arial"/>
          <w:b/>
          <w:bCs/>
          <w:color w:val="000000"/>
          <w:sz w:val="32"/>
          <w:szCs w:val="24"/>
          <w:lang w:eastAsia="ru-RU"/>
        </w:rPr>
        <w:t xml:space="preserve"> г. №</w:t>
      </w:r>
      <w:r w:rsidR="00CB58E2">
        <w:rPr>
          <w:rFonts w:ascii="Arial" w:eastAsia="Times New Roman" w:hAnsi="Arial" w:cs="Arial"/>
          <w:b/>
          <w:bCs/>
          <w:color w:val="000000"/>
          <w:sz w:val="32"/>
          <w:szCs w:val="24"/>
          <w:lang w:eastAsia="ru-RU"/>
        </w:rPr>
        <w:t xml:space="preserve"> </w:t>
      </w:r>
    </w:p>
    <w:p w:rsidR="00210698" w:rsidRPr="00616E47" w:rsidRDefault="00210698" w:rsidP="00210698">
      <w:pPr>
        <w:spacing w:after="0" w:line="240" w:lineRule="auto"/>
        <w:jc w:val="center"/>
        <w:rPr>
          <w:rFonts w:ascii="Arial" w:eastAsia="Times New Roman" w:hAnsi="Arial" w:cs="Arial"/>
          <w:color w:val="000000"/>
          <w:sz w:val="32"/>
          <w:szCs w:val="24"/>
          <w:lang w:eastAsia="ru-RU"/>
        </w:rPr>
      </w:pPr>
    </w:p>
    <w:p w:rsidR="00210698" w:rsidRPr="00616E47" w:rsidRDefault="000271C5" w:rsidP="00210698">
      <w:pPr>
        <w:spacing w:after="0" w:line="240" w:lineRule="auto"/>
        <w:jc w:val="center"/>
        <w:rPr>
          <w:rFonts w:ascii="Arial" w:eastAsia="Times New Roman" w:hAnsi="Arial" w:cs="Arial"/>
          <w:color w:val="000000"/>
          <w:sz w:val="32"/>
          <w:szCs w:val="24"/>
          <w:lang w:eastAsia="ru-RU"/>
        </w:rPr>
      </w:pPr>
      <w:bookmarkStart w:id="1" w:name="_Hlk153193826"/>
      <w:r>
        <w:rPr>
          <w:rFonts w:ascii="Arial" w:eastAsia="Times New Roman" w:hAnsi="Arial" w:cs="Arial"/>
          <w:b/>
          <w:bCs/>
          <w:color w:val="000000"/>
          <w:sz w:val="32"/>
          <w:szCs w:val="24"/>
          <w:lang w:eastAsia="ru-RU"/>
        </w:rPr>
        <w:t xml:space="preserve">О внесении изменений в Порядок </w:t>
      </w:r>
      <w:r w:rsidR="00210698" w:rsidRPr="00616E47">
        <w:rPr>
          <w:rFonts w:ascii="Arial" w:eastAsia="Times New Roman" w:hAnsi="Arial" w:cs="Arial"/>
          <w:b/>
          <w:bCs/>
          <w:color w:val="000000"/>
          <w:sz w:val="32"/>
          <w:szCs w:val="24"/>
          <w:lang w:eastAsia="ru-RU"/>
        </w:rPr>
        <w:t xml:space="preserve">предоставления субсидий, в том числе грантов в форме </w:t>
      </w:r>
      <w:proofErr w:type="gramStart"/>
      <w:r w:rsidR="00210698" w:rsidRPr="00616E47">
        <w:rPr>
          <w:rFonts w:ascii="Arial" w:eastAsia="Times New Roman" w:hAnsi="Arial" w:cs="Arial"/>
          <w:b/>
          <w:bCs/>
          <w:color w:val="000000"/>
          <w:sz w:val="32"/>
          <w:szCs w:val="24"/>
          <w:lang w:eastAsia="ru-RU"/>
        </w:rPr>
        <w:t>субсидий,  предоставляемых</w:t>
      </w:r>
      <w:proofErr w:type="gramEnd"/>
      <w:r w:rsidR="00210698" w:rsidRPr="00616E47">
        <w:rPr>
          <w:rFonts w:ascii="Arial" w:eastAsia="Times New Roman" w:hAnsi="Arial" w:cs="Arial"/>
          <w:b/>
          <w:bCs/>
          <w:color w:val="000000"/>
          <w:sz w:val="32"/>
          <w:szCs w:val="24"/>
          <w:lang w:eastAsia="ru-RU"/>
        </w:rPr>
        <w:t xml:space="preserve"> на конкурсной основе юридическим лицам, индивидуальным предпринимателям, а также физическим лицам – производителям товаров, работ, услуг</w:t>
      </w:r>
      <w:r>
        <w:rPr>
          <w:rFonts w:ascii="Arial" w:eastAsia="Times New Roman" w:hAnsi="Arial" w:cs="Arial"/>
          <w:b/>
          <w:bCs/>
          <w:color w:val="000000"/>
          <w:sz w:val="32"/>
          <w:szCs w:val="24"/>
          <w:lang w:eastAsia="ru-RU"/>
        </w:rPr>
        <w:t>, утвержденный постановлением Администрации Лебяженского сельсовета Курского района Курской области от 29.11.2021г. № 121</w:t>
      </w:r>
    </w:p>
    <w:bookmarkEnd w:id="1"/>
    <w:p w:rsidR="00210698" w:rsidRDefault="00210698" w:rsidP="00210698">
      <w:pPr>
        <w:spacing w:after="0" w:line="240" w:lineRule="auto"/>
        <w:jc w:val="both"/>
        <w:rPr>
          <w:rFonts w:ascii="Arial" w:eastAsia="Times New Roman" w:hAnsi="Arial" w:cs="Arial"/>
          <w:b/>
          <w:bCs/>
          <w:color w:val="000000"/>
          <w:sz w:val="24"/>
          <w:szCs w:val="24"/>
          <w:lang w:eastAsia="ru-RU"/>
        </w:rPr>
      </w:pPr>
      <w:r w:rsidRPr="00210698">
        <w:rPr>
          <w:rFonts w:ascii="Arial" w:eastAsia="Times New Roman" w:hAnsi="Arial" w:cs="Arial"/>
          <w:b/>
          <w:bCs/>
          <w:color w:val="000000"/>
          <w:sz w:val="24"/>
          <w:szCs w:val="24"/>
          <w:lang w:eastAsia="ru-RU"/>
        </w:rPr>
        <w:t> </w:t>
      </w:r>
    </w:p>
    <w:p w:rsidR="00F55541" w:rsidRDefault="00F55541" w:rsidP="00210698">
      <w:pPr>
        <w:spacing w:after="0" w:line="240" w:lineRule="auto"/>
        <w:jc w:val="both"/>
        <w:rPr>
          <w:rFonts w:ascii="Arial" w:eastAsia="Times New Roman" w:hAnsi="Arial" w:cs="Arial"/>
          <w:b/>
          <w:bCs/>
          <w:color w:val="000000"/>
          <w:sz w:val="24"/>
          <w:szCs w:val="24"/>
          <w:lang w:eastAsia="ru-RU"/>
        </w:rPr>
      </w:pPr>
    </w:p>
    <w:p w:rsidR="00F55541" w:rsidRPr="00210698" w:rsidRDefault="00F55541" w:rsidP="00210698">
      <w:pPr>
        <w:spacing w:after="0" w:line="240" w:lineRule="auto"/>
        <w:jc w:val="both"/>
        <w:rPr>
          <w:rFonts w:ascii="Arial" w:eastAsia="Times New Roman" w:hAnsi="Arial" w:cs="Arial"/>
          <w:color w:val="000000"/>
          <w:sz w:val="24"/>
          <w:szCs w:val="24"/>
          <w:lang w:eastAsia="ru-RU"/>
        </w:rPr>
      </w:pPr>
    </w:p>
    <w:p w:rsidR="00210698" w:rsidRPr="00210698" w:rsidRDefault="00E92ECE" w:rsidP="00210698">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Рассмотрев</w:t>
      </w:r>
      <w:r w:rsidR="00210698" w:rsidRPr="00210698">
        <w:rPr>
          <w:rFonts w:ascii="Arial" w:eastAsia="Times New Roman" w:hAnsi="Arial" w:cs="Arial"/>
          <w:color w:val="000000"/>
          <w:sz w:val="24"/>
          <w:szCs w:val="24"/>
          <w:lang w:eastAsia="ru-RU"/>
        </w:rPr>
        <w:t xml:space="preserve">  </w:t>
      </w:r>
      <w:r w:rsidR="000271C5">
        <w:rPr>
          <w:rFonts w:ascii="Arial" w:eastAsia="Times New Roman" w:hAnsi="Arial" w:cs="Arial"/>
          <w:color w:val="000000"/>
          <w:sz w:val="24"/>
          <w:szCs w:val="24"/>
          <w:lang w:eastAsia="ru-RU"/>
        </w:rPr>
        <w:t>Пр</w:t>
      </w:r>
      <w:r w:rsidR="005A6D09">
        <w:rPr>
          <w:rFonts w:ascii="Arial" w:eastAsia="Times New Roman" w:hAnsi="Arial" w:cs="Arial"/>
          <w:color w:val="000000"/>
          <w:sz w:val="24"/>
          <w:szCs w:val="24"/>
          <w:lang w:eastAsia="ru-RU"/>
        </w:rPr>
        <w:t xml:space="preserve">отест </w:t>
      </w:r>
      <w:r w:rsidR="000271C5">
        <w:rPr>
          <w:rFonts w:ascii="Arial" w:eastAsia="Times New Roman" w:hAnsi="Arial" w:cs="Arial"/>
          <w:color w:val="000000"/>
          <w:sz w:val="24"/>
          <w:szCs w:val="24"/>
          <w:lang w:eastAsia="ru-RU"/>
        </w:rPr>
        <w:t xml:space="preserve">Прокуратуры Курского района Курской области от </w:t>
      </w:r>
      <w:r w:rsidR="005A6D09">
        <w:rPr>
          <w:rFonts w:ascii="Arial" w:eastAsia="Times New Roman" w:hAnsi="Arial" w:cs="Arial"/>
          <w:color w:val="000000"/>
          <w:sz w:val="24"/>
          <w:szCs w:val="24"/>
          <w:lang w:eastAsia="ru-RU"/>
        </w:rPr>
        <w:t>05</w:t>
      </w:r>
      <w:r w:rsidR="000271C5">
        <w:rPr>
          <w:rFonts w:ascii="Arial" w:eastAsia="Times New Roman" w:hAnsi="Arial" w:cs="Arial"/>
          <w:color w:val="000000"/>
          <w:sz w:val="24"/>
          <w:szCs w:val="24"/>
          <w:lang w:eastAsia="ru-RU"/>
        </w:rPr>
        <w:t>.12.202</w:t>
      </w:r>
      <w:r w:rsidR="005A6D09">
        <w:rPr>
          <w:rFonts w:ascii="Arial" w:eastAsia="Times New Roman" w:hAnsi="Arial" w:cs="Arial"/>
          <w:color w:val="000000"/>
          <w:sz w:val="24"/>
          <w:szCs w:val="24"/>
          <w:lang w:eastAsia="ru-RU"/>
        </w:rPr>
        <w:t>3</w:t>
      </w:r>
      <w:r w:rsidR="000271C5">
        <w:rPr>
          <w:rFonts w:ascii="Arial" w:eastAsia="Times New Roman" w:hAnsi="Arial" w:cs="Arial"/>
          <w:color w:val="000000"/>
          <w:sz w:val="24"/>
          <w:szCs w:val="24"/>
          <w:lang w:eastAsia="ru-RU"/>
        </w:rPr>
        <w:t>г. № 0</w:t>
      </w:r>
      <w:r w:rsidR="005A6D09">
        <w:rPr>
          <w:rFonts w:ascii="Arial" w:eastAsia="Times New Roman" w:hAnsi="Arial" w:cs="Arial"/>
          <w:color w:val="000000"/>
          <w:sz w:val="24"/>
          <w:szCs w:val="24"/>
          <w:lang w:eastAsia="ru-RU"/>
        </w:rPr>
        <w:t>2</w:t>
      </w:r>
      <w:r w:rsidR="000271C5">
        <w:rPr>
          <w:rFonts w:ascii="Arial" w:eastAsia="Times New Roman" w:hAnsi="Arial" w:cs="Arial"/>
          <w:color w:val="000000"/>
          <w:sz w:val="24"/>
          <w:szCs w:val="24"/>
          <w:lang w:eastAsia="ru-RU"/>
        </w:rPr>
        <w:t>-</w:t>
      </w:r>
      <w:r w:rsidR="005A6D09">
        <w:rPr>
          <w:rFonts w:ascii="Arial" w:eastAsia="Times New Roman" w:hAnsi="Arial" w:cs="Arial"/>
          <w:color w:val="000000"/>
          <w:sz w:val="24"/>
          <w:szCs w:val="24"/>
          <w:lang w:eastAsia="ru-RU"/>
        </w:rPr>
        <w:t>01</w:t>
      </w:r>
      <w:r w:rsidR="000271C5">
        <w:rPr>
          <w:rFonts w:ascii="Arial" w:eastAsia="Times New Roman" w:hAnsi="Arial" w:cs="Arial"/>
          <w:color w:val="000000"/>
          <w:sz w:val="24"/>
          <w:szCs w:val="24"/>
          <w:lang w:eastAsia="ru-RU"/>
        </w:rPr>
        <w:t>-202</w:t>
      </w:r>
      <w:r w:rsidR="005A6D09">
        <w:rPr>
          <w:rFonts w:ascii="Arial" w:eastAsia="Times New Roman" w:hAnsi="Arial" w:cs="Arial"/>
          <w:color w:val="000000"/>
          <w:sz w:val="24"/>
          <w:szCs w:val="24"/>
          <w:lang w:eastAsia="ru-RU"/>
        </w:rPr>
        <w:t>3</w:t>
      </w:r>
      <w:r w:rsidR="000271C5">
        <w:rPr>
          <w:rFonts w:ascii="Arial" w:eastAsia="Times New Roman" w:hAnsi="Arial" w:cs="Arial"/>
          <w:color w:val="000000"/>
          <w:sz w:val="24"/>
          <w:szCs w:val="24"/>
          <w:lang w:eastAsia="ru-RU"/>
        </w:rPr>
        <w:t xml:space="preserve"> </w:t>
      </w:r>
      <w:r w:rsidR="005A6D09">
        <w:rPr>
          <w:rFonts w:ascii="Arial" w:eastAsia="Times New Roman" w:hAnsi="Arial" w:cs="Arial"/>
          <w:color w:val="000000"/>
          <w:sz w:val="24"/>
          <w:szCs w:val="24"/>
          <w:lang w:eastAsia="ru-RU"/>
        </w:rPr>
        <w:t xml:space="preserve">на постановление Администрации Лебяженского сельсовета Курского района Курской области от 27.01.2023г. № 10 «О внесении изменений </w:t>
      </w:r>
      <w:r w:rsidR="005A6D09" w:rsidRPr="005A6D09">
        <w:rPr>
          <w:rFonts w:ascii="Arial" w:eastAsia="Times New Roman" w:hAnsi="Arial" w:cs="Arial"/>
          <w:color w:val="000000"/>
          <w:sz w:val="24"/>
          <w:szCs w:val="24"/>
          <w:lang w:eastAsia="ru-RU"/>
        </w:rPr>
        <w:t>в Порядок предоставления субсидий, в том числе грантов в форме субсидий,  предоставляемых на конкурсной основе юридическим лицам, индивидуальным предпринимателям, а также физическим лицам – производителям товаров, работ, услуг, утвержденный постановлением Администрации Лебяженского сельсовета Курского района Курской области от 29.11.2021г. № 121</w:t>
      </w:r>
      <w:r w:rsidR="005A6D09">
        <w:rPr>
          <w:rFonts w:ascii="Arial" w:eastAsia="Times New Roman" w:hAnsi="Arial" w:cs="Arial"/>
          <w:color w:val="000000"/>
          <w:sz w:val="24"/>
          <w:szCs w:val="24"/>
          <w:lang w:eastAsia="ru-RU"/>
        </w:rPr>
        <w:t>»</w:t>
      </w:r>
      <w:r w:rsidR="00210698" w:rsidRPr="00210698">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t xml:space="preserve">в соответствии с </w:t>
      </w:r>
      <w:r w:rsidR="005A6D09">
        <w:rPr>
          <w:rFonts w:ascii="Arial" w:eastAsia="Times New Roman" w:hAnsi="Arial" w:cs="Arial"/>
          <w:color w:val="000000"/>
          <w:sz w:val="24"/>
          <w:szCs w:val="24"/>
          <w:lang w:eastAsia="ru-RU"/>
        </w:rPr>
        <w:t xml:space="preserve">Федеральным законом от 14.04.2023г. № 128-ФЗ «О внесении изменений в Бюджетный кодекс Российской Федерации и отдельные законодательные акты Российской Федерации», </w:t>
      </w:r>
      <w:r w:rsidR="00142BF7">
        <w:rPr>
          <w:rFonts w:ascii="Arial" w:eastAsia="Times New Roman" w:hAnsi="Arial" w:cs="Arial"/>
          <w:color w:val="000000"/>
          <w:sz w:val="24"/>
          <w:szCs w:val="24"/>
          <w:lang w:eastAsia="ru-RU"/>
        </w:rPr>
        <w:t xml:space="preserve"> </w:t>
      </w:r>
      <w:r w:rsidR="00210698" w:rsidRPr="00210698">
        <w:rPr>
          <w:rFonts w:ascii="Arial" w:eastAsia="Times New Roman" w:hAnsi="Arial" w:cs="Arial"/>
          <w:color w:val="000000"/>
          <w:sz w:val="24"/>
          <w:szCs w:val="24"/>
          <w:lang w:eastAsia="ru-RU"/>
        </w:rPr>
        <w:t>Администрация  </w:t>
      </w:r>
      <w:r w:rsidR="00210698">
        <w:rPr>
          <w:rFonts w:ascii="Arial" w:eastAsia="Times New Roman" w:hAnsi="Arial" w:cs="Arial"/>
          <w:color w:val="000000"/>
          <w:sz w:val="24"/>
          <w:szCs w:val="24"/>
          <w:lang w:eastAsia="ru-RU"/>
        </w:rPr>
        <w:t>Лебяженского</w:t>
      </w:r>
      <w:r w:rsidR="00210698" w:rsidRPr="00210698">
        <w:rPr>
          <w:rFonts w:ascii="Arial" w:eastAsia="Times New Roman" w:hAnsi="Arial" w:cs="Arial"/>
          <w:color w:val="000000"/>
          <w:sz w:val="24"/>
          <w:szCs w:val="24"/>
          <w:lang w:eastAsia="ru-RU"/>
        </w:rPr>
        <w:t xml:space="preserve"> сельсовета </w:t>
      </w:r>
      <w:r w:rsidR="00210698">
        <w:rPr>
          <w:rFonts w:ascii="Arial" w:eastAsia="Times New Roman" w:hAnsi="Arial" w:cs="Arial"/>
          <w:color w:val="000000"/>
          <w:sz w:val="24"/>
          <w:szCs w:val="24"/>
          <w:lang w:eastAsia="ru-RU"/>
        </w:rPr>
        <w:t>Курского</w:t>
      </w:r>
      <w:r w:rsidR="00210698" w:rsidRPr="00210698">
        <w:rPr>
          <w:rFonts w:ascii="Arial" w:eastAsia="Times New Roman" w:hAnsi="Arial" w:cs="Arial"/>
          <w:color w:val="000000"/>
          <w:sz w:val="24"/>
          <w:szCs w:val="24"/>
          <w:lang w:eastAsia="ru-RU"/>
        </w:rPr>
        <w:t xml:space="preserve"> района </w:t>
      </w:r>
      <w:r w:rsidR="00CB58E2">
        <w:rPr>
          <w:rFonts w:ascii="Arial" w:eastAsia="Times New Roman" w:hAnsi="Arial" w:cs="Arial"/>
          <w:color w:val="000000"/>
          <w:sz w:val="24"/>
          <w:szCs w:val="24"/>
          <w:lang w:eastAsia="ru-RU"/>
        </w:rPr>
        <w:t>ПОСТАНОВЛЯЕТ</w:t>
      </w:r>
      <w:r w:rsidR="00210698" w:rsidRPr="00210698">
        <w:rPr>
          <w:rFonts w:ascii="Arial" w:eastAsia="Times New Roman" w:hAnsi="Arial" w:cs="Arial"/>
          <w:color w:val="000000"/>
          <w:sz w:val="24"/>
          <w:szCs w:val="24"/>
          <w:lang w:eastAsia="ru-RU"/>
        </w:rPr>
        <w:t>:</w:t>
      </w:r>
    </w:p>
    <w:p w:rsidR="000271C5" w:rsidRDefault="00210698" w:rsidP="00210698">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 </w:t>
      </w:r>
      <w:r w:rsidR="000271C5">
        <w:rPr>
          <w:rFonts w:ascii="Arial" w:eastAsia="Times New Roman" w:hAnsi="Arial" w:cs="Arial"/>
          <w:color w:val="000000"/>
          <w:sz w:val="24"/>
          <w:szCs w:val="24"/>
          <w:lang w:eastAsia="ru-RU"/>
        </w:rPr>
        <w:t>Внести в</w:t>
      </w:r>
      <w:r w:rsidRPr="00210698">
        <w:rPr>
          <w:rFonts w:ascii="Arial" w:eastAsia="Times New Roman" w:hAnsi="Arial" w:cs="Arial"/>
          <w:color w:val="000000"/>
          <w:sz w:val="24"/>
          <w:szCs w:val="24"/>
          <w:lang w:eastAsia="ru-RU"/>
        </w:rPr>
        <w:t xml:space="preserve"> Порядок</w:t>
      </w:r>
      <w:r w:rsidRPr="00210698">
        <w:rPr>
          <w:rFonts w:ascii="Arial" w:eastAsia="Times New Roman" w:hAnsi="Arial" w:cs="Arial"/>
          <w:b/>
          <w:bCs/>
          <w:color w:val="000000"/>
          <w:sz w:val="24"/>
          <w:szCs w:val="24"/>
          <w:lang w:eastAsia="ru-RU"/>
        </w:rPr>
        <w:t> </w:t>
      </w:r>
      <w:r w:rsidRPr="00210698">
        <w:rPr>
          <w:rFonts w:ascii="Arial" w:eastAsia="Times New Roman" w:hAnsi="Arial" w:cs="Arial"/>
          <w:color w:val="000000"/>
          <w:sz w:val="24"/>
          <w:szCs w:val="24"/>
          <w:lang w:eastAsia="ru-RU"/>
        </w:rPr>
        <w:t xml:space="preserve">предоставления субсидий, в том </w:t>
      </w:r>
      <w:proofErr w:type="gramStart"/>
      <w:r w:rsidRPr="00210698">
        <w:rPr>
          <w:rFonts w:ascii="Arial" w:eastAsia="Times New Roman" w:hAnsi="Arial" w:cs="Arial"/>
          <w:color w:val="000000"/>
          <w:sz w:val="24"/>
          <w:szCs w:val="24"/>
          <w:lang w:eastAsia="ru-RU"/>
        </w:rPr>
        <w:t>числе  грантов</w:t>
      </w:r>
      <w:proofErr w:type="gramEnd"/>
      <w:r w:rsidRPr="00210698">
        <w:rPr>
          <w:rFonts w:ascii="Arial" w:eastAsia="Times New Roman" w:hAnsi="Arial" w:cs="Arial"/>
          <w:color w:val="000000"/>
          <w:sz w:val="24"/>
          <w:szCs w:val="24"/>
          <w:lang w:eastAsia="ru-RU"/>
        </w:rPr>
        <w:t xml:space="preserve"> в форме субсидий, предоставляемых на конкурсной основе юридическим лицам, индивидуальным предпринимателям, а также физическим лицам – производителям товаров, работ, услуг</w:t>
      </w:r>
      <w:r w:rsidR="000271C5">
        <w:rPr>
          <w:rFonts w:ascii="Arial" w:eastAsia="Times New Roman" w:hAnsi="Arial" w:cs="Arial"/>
          <w:color w:val="000000"/>
          <w:sz w:val="24"/>
          <w:szCs w:val="24"/>
          <w:lang w:eastAsia="ru-RU"/>
        </w:rPr>
        <w:t>, утвержденный постановлением Администрации Лебяженского сельсовета Курского района от 29.11.2021г. № 121, следующие изменения и дополнения:</w:t>
      </w:r>
    </w:p>
    <w:p w:rsidR="000271C5" w:rsidRPr="005D0AC9" w:rsidRDefault="000271C5" w:rsidP="00210698">
      <w:pPr>
        <w:spacing w:after="0" w:line="240" w:lineRule="auto"/>
        <w:ind w:firstLine="567"/>
        <w:jc w:val="both"/>
        <w:rPr>
          <w:rFonts w:ascii="Arial" w:eastAsia="Times New Roman" w:hAnsi="Arial" w:cs="Arial"/>
          <w:b/>
          <w:bCs/>
          <w:color w:val="000000"/>
          <w:sz w:val="24"/>
          <w:szCs w:val="24"/>
          <w:lang w:eastAsia="ru-RU"/>
        </w:rPr>
      </w:pPr>
      <w:r w:rsidRPr="005D0AC9">
        <w:rPr>
          <w:rFonts w:ascii="Arial" w:eastAsia="Times New Roman" w:hAnsi="Arial" w:cs="Arial"/>
          <w:b/>
          <w:bCs/>
          <w:color w:val="000000"/>
          <w:sz w:val="24"/>
          <w:szCs w:val="24"/>
          <w:lang w:eastAsia="ru-RU"/>
        </w:rPr>
        <w:t>1.1. п</w:t>
      </w:r>
      <w:r w:rsidR="001E5B24" w:rsidRPr="005D0AC9">
        <w:rPr>
          <w:rFonts w:ascii="Arial" w:eastAsia="Times New Roman" w:hAnsi="Arial" w:cs="Arial"/>
          <w:b/>
          <w:bCs/>
          <w:color w:val="000000"/>
          <w:sz w:val="24"/>
          <w:szCs w:val="24"/>
          <w:lang w:eastAsia="ru-RU"/>
        </w:rPr>
        <w:t>ункт</w:t>
      </w:r>
      <w:r w:rsidRPr="005D0AC9">
        <w:rPr>
          <w:rFonts w:ascii="Arial" w:eastAsia="Times New Roman" w:hAnsi="Arial" w:cs="Arial"/>
          <w:b/>
          <w:bCs/>
          <w:color w:val="000000"/>
          <w:sz w:val="24"/>
          <w:szCs w:val="24"/>
          <w:lang w:eastAsia="ru-RU"/>
        </w:rPr>
        <w:t xml:space="preserve"> </w:t>
      </w:r>
      <w:r w:rsidR="005A6D09">
        <w:rPr>
          <w:rFonts w:ascii="Arial" w:eastAsia="Times New Roman" w:hAnsi="Arial" w:cs="Arial"/>
          <w:b/>
          <w:bCs/>
          <w:color w:val="000000"/>
          <w:sz w:val="24"/>
          <w:szCs w:val="24"/>
          <w:lang w:eastAsia="ru-RU"/>
        </w:rPr>
        <w:t>4.1</w:t>
      </w:r>
      <w:r w:rsidRPr="005D0AC9">
        <w:rPr>
          <w:rFonts w:ascii="Arial" w:eastAsia="Times New Roman" w:hAnsi="Arial" w:cs="Arial"/>
          <w:b/>
          <w:bCs/>
          <w:color w:val="000000"/>
          <w:sz w:val="24"/>
          <w:szCs w:val="24"/>
          <w:lang w:eastAsia="ru-RU"/>
        </w:rPr>
        <w:t xml:space="preserve"> Порядка дополнить новым абзацем следующего содержания:</w:t>
      </w:r>
    </w:p>
    <w:p w:rsidR="000271C5" w:rsidRDefault="000271C5" w:rsidP="00617C8D">
      <w:pPr>
        <w:spacing w:after="0" w:line="240" w:lineRule="auto"/>
        <w:ind w:firstLine="567"/>
        <w:jc w:val="both"/>
        <w:rPr>
          <w:rFonts w:ascii="Arial" w:eastAsia="Times New Roman" w:hAnsi="Arial" w:cs="Arial"/>
          <w:color w:val="000000"/>
          <w:sz w:val="24"/>
          <w:szCs w:val="24"/>
          <w:lang w:eastAsia="ru-RU"/>
        </w:rPr>
      </w:pPr>
      <w:r w:rsidRPr="005D0AC9">
        <w:rPr>
          <w:rFonts w:ascii="Arial" w:eastAsia="Times New Roman" w:hAnsi="Arial" w:cs="Arial"/>
          <w:color w:val="000000"/>
          <w:sz w:val="24"/>
          <w:szCs w:val="24"/>
          <w:lang w:eastAsia="ru-RU"/>
        </w:rPr>
        <w:t>«</w:t>
      </w:r>
      <w:bookmarkStart w:id="2" w:name="_Hlk153272368"/>
      <w:r w:rsidR="00617C8D" w:rsidRPr="00617C8D">
        <w:rPr>
          <w:rFonts w:ascii="Arial" w:eastAsia="Times New Roman" w:hAnsi="Arial" w:cs="Arial"/>
          <w:color w:val="000000"/>
          <w:sz w:val="24"/>
          <w:szCs w:val="24"/>
          <w:lang w:eastAsia="ru-RU"/>
        </w:rPr>
        <w:t>Получатели субсидий</w:t>
      </w:r>
      <w:r w:rsidR="002102D1">
        <w:rPr>
          <w:rFonts w:ascii="Arial" w:eastAsia="Times New Roman" w:hAnsi="Arial" w:cs="Arial"/>
          <w:color w:val="000000"/>
          <w:sz w:val="24"/>
          <w:szCs w:val="24"/>
          <w:lang w:eastAsia="ru-RU"/>
        </w:rPr>
        <w:t>, в том числе</w:t>
      </w:r>
      <w:r w:rsidR="002102D1" w:rsidRPr="002102D1">
        <w:rPr>
          <w:rFonts w:ascii="Arial" w:eastAsia="Times New Roman" w:hAnsi="Arial" w:cs="Arial"/>
          <w:color w:val="000000"/>
          <w:sz w:val="24"/>
          <w:szCs w:val="24"/>
          <w:lang w:eastAsia="ru-RU"/>
        </w:rPr>
        <w:t xml:space="preserve"> </w:t>
      </w:r>
      <w:r w:rsidR="002102D1">
        <w:rPr>
          <w:rFonts w:ascii="Arial" w:eastAsia="Times New Roman" w:hAnsi="Arial" w:cs="Arial"/>
          <w:color w:val="000000"/>
          <w:sz w:val="24"/>
          <w:szCs w:val="24"/>
          <w:lang w:eastAsia="ru-RU"/>
        </w:rPr>
        <w:t>г</w:t>
      </w:r>
      <w:r w:rsidR="002102D1" w:rsidRPr="00210698">
        <w:rPr>
          <w:rFonts w:ascii="Arial" w:eastAsia="Times New Roman" w:hAnsi="Arial" w:cs="Arial"/>
          <w:color w:val="000000"/>
          <w:sz w:val="24"/>
          <w:szCs w:val="24"/>
          <w:lang w:eastAsia="ru-RU"/>
        </w:rPr>
        <w:t>рант</w:t>
      </w:r>
      <w:r w:rsidR="002102D1">
        <w:rPr>
          <w:rFonts w:ascii="Arial" w:eastAsia="Times New Roman" w:hAnsi="Arial" w:cs="Arial"/>
          <w:color w:val="000000"/>
          <w:sz w:val="24"/>
          <w:szCs w:val="24"/>
          <w:lang w:eastAsia="ru-RU"/>
        </w:rPr>
        <w:t>ов</w:t>
      </w:r>
      <w:r w:rsidR="002102D1" w:rsidRPr="00210698">
        <w:rPr>
          <w:rFonts w:ascii="Arial" w:eastAsia="Times New Roman" w:hAnsi="Arial" w:cs="Arial"/>
          <w:color w:val="000000"/>
          <w:sz w:val="24"/>
          <w:szCs w:val="24"/>
          <w:lang w:eastAsia="ru-RU"/>
        </w:rPr>
        <w:t xml:space="preserve"> в форме субсидий</w:t>
      </w:r>
      <w:r w:rsidR="002102D1">
        <w:rPr>
          <w:rFonts w:ascii="Arial" w:eastAsia="Times New Roman" w:hAnsi="Arial" w:cs="Arial"/>
          <w:color w:val="000000"/>
          <w:sz w:val="24"/>
          <w:szCs w:val="24"/>
          <w:lang w:eastAsia="ru-RU"/>
        </w:rPr>
        <w:t>,</w:t>
      </w:r>
      <w:r w:rsidR="00617C8D">
        <w:rPr>
          <w:rFonts w:ascii="Arial" w:eastAsia="Times New Roman" w:hAnsi="Arial" w:cs="Arial"/>
          <w:color w:val="000000"/>
          <w:sz w:val="24"/>
          <w:szCs w:val="24"/>
          <w:lang w:eastAsia="ru-RU"/>
        </w:rPr>
        <w:t xml:space="preserve"> </w:t>
      </w:r>
      <w:r w:rsidR="00617C8D" w:rsidRPr="00617C8D">
        <w:rPr>
          <w:rFonts w:ascii="Arial" w:eastAsia="Times New Roman" w:hAnsi="Arial" w:cs="Arial"/>
          <w:color w:val="000000"/>
          <w:sz w:val="24"/>
          <w:szCs w:val="24"/>
          <w:lang w:eastAsia="ru-RU"/>
        </w:rPr>
        <w:t>определяются</w:t>
      </w:r>
      <w:r w:rsidR="00617C8D">
        <w:rPr>
          <w:rFonts w:ascii="Arial" w:eastAsia="Times New Roman" w:hAnsi="Arial" w:cs="Arial"/>
          <w:color w:val="000000"/>
          <w:sz w:val="24"/>
          <w:szCs w:val="24"/>
          <w:lang w:eastAsia="ru-RU"/>
        </w:rPr>
        <w:t xml:space="preserve"> </w:t>
      </w:r>
      <w:r w:rsidR="00617C8D" w:rsidRPr="00617C8D">
        <w:rPr>
          <w:rFonts w:ascii="Arial" w:eastAsia="Times New Roman" w:hAnsi="Arial" w:cs="Arial"/>
          <w:color w:val="000000"/>
          <w:sz w:val="24"/>
          <w:szCs w:val="24"/>
          <w:lang w:eastAsia="ru-RU"/>
        </w:rPr>
        <w:t>в соответствии решени</w:t>
      </w:r>
      <w:r w:rsidR="00617C8D">
        <w:rPr>
          <w:rFonts w:ascii="Arial" w:eastAsia="Times New Roman" w:hAnsi="Arial" w:cs="Arial"/>
          <w:color w:val="000000"/>
          <w:sz w:val="24"/>
          <w:szCs w:val="24"/>
          <w:lang w:eastAsia="ru-RU"/>
        </w:rPr>
        <w:t>ем</w:t>
      </w:r>
      <w:r w:rsidR="00617C8D" w:rsidRPr="00617C8D">
        <w:rPr>
          <w:rFonts w:ascii="Arial" w:eastAsia="Times New Roman" w:hAnsi="Arial" w:cs="Arial"/>
          <w:color w:val="000000"/>
          <w:sz w:val="24"/>
          <w:szCs w:val="24"/>
          <w:lang w:eastAsia="ru-RU"/>
        </w:rPr>
        <w:t xml:space="preserve"> о бюджете</w:t>
      </w:r>
      <w:r w:rsidR="00617C8D">
        <w:rPr>
          <w:rFonts w:ascii="Arial" w:eastAsia="Times New Roman" w:hAnsi="Arial" w:cs="Arial"/>
          <w:color w:val="000000"/>
          <w:sz w:val="24"/>
          <w:szCs w:val="24"/>
          <w:lang w:eastAsia="ru-RU"/>
        </w:rPr>
        <w:t xml:space="preserve"> </w:t>
      </w:r>
      <w:bookmarkStart w:id="3" w:name="_Hlk153272243"/>
      <w:r w:rsidR="00617C8D">
        <w:rPr>
          <w:rFonts w:ascii="Arial" w:eastAsia="Times New Roman" w:hAnsi="Arial" w:cs="Arial"/>
          <w:color w:val="000000"/>
          <w:sz w:val="24"/>
          <w:szCs w:val="24"/>
          <w:lang w:eastAsia="ru-RU"/>
        </w:rPr>
        <w:t>Лебяженского сельсовета</w:t>
      </w:r>
      <w:bookmarkEnd w:id="3"/>
      <w:r w:rsidR="00617C8D" w:rsidRPr="00617C8D">
        <w:rPr>
          <w:rFonts w:ascii="Arial" w:eastAsia="Times New Roman" w:hAnsi="Arial" w:cs="Arial"/>
          <w:color w:val="000000"/>
          <w:sz w:val="24"/>
          <w:szCs w:val="24"/>
          <w:lang w:eastAsia="ru-RU"/>
        </w:rPr>
        <w:t>, решениями главы Лебяженского сельсовета</w:t>
      </w:r>
      <w:r w:rsidR="00617C8D">
        <w:rPr>
          <w:rFonts w:ascii="Arial" w:eastAsia="Times New Roman" w:hAnsi="Arial" w:cs="Arial"/>
          <w:color w:val="000000"/>
          <w:sz w:val="24"/>
          <w:szCs w:val="24"/>
          <w:lang w:eastAsia="ru-RU"/>
        </w:rPr>
        <w:t xml:space="preserve">, </w:t>
      </w:r>
      <w:r w:rsidR="00617C8D" w:rsidRPr="00617C8D">
        <w:rPr>
          <w:rFonts w:ascii="Arial" w:eastAsia="Times New Roman" w:hAnsi="Arial" w:cs="Arial"/>
          <w:color w:val="000000"/>
          <w:sz w:val="24"/>
          <w:szCs w:val="24"/>
          <w:lang w:eastAsia="ru-RU"/>
        </w:rPr>
        <w:t xml:space="preserve">решениями, принимаемыми </w:t>
      </w:r>
      <w:r w:rsidR="00617C8D">
        <w:rPr>
          <w:rFonts w:ascii="Arial" w:eastAsia="Times New Roman" w:hAnsi="Arial" w:cs="Arial"/>
          <w:color w:val="000000"/>
          <w:sz w:val="24"/>
          <w:szCs w:val="24"/>
          <w:lang w:eastAsia="ru-RU"/>
        </w:rPr>
        <w:t>А</w:t>
      </w:r>
      <w:r w:rsidR="00617C8D" w:rsidRPr="00617C8D">
        <w:rPr>
          <w:rFonts w:ascii="Arial" w:eastAsia="Times New Roman" w:hAnsi="Arial" w:cs="Arial"/>
          <w:color w:val="000000"/>
          <w:sz w:val="24"/>
          <w:szCs w:val="24"/>
          <w:lang w:eastAsia="ru-RU"/>
        </w:rPr>
        <w:t>дминистраци</w:t>
      </w:r>
      <w:r w:rsidR="00617C8D">
        <w:rPr>
          <w:rFonts w:ascii="Arial" w:eastAsia="Times New Roman" w:hAnsi="Arial" w:cs="Arial"/>
          <w:color w:val="000000"/>
          <w:sz w:val="24"/>
          <w:szCs w:val="24"/>
          <w:lang w:eastAsia="ru-RU"/>
        </w:rPr>
        <w:t xml:space="preserve">ей Лебяженского сельсовета </w:t>
      </w:r>
      <w:r w:rsidR="00617C8D" w:rsidRPr="00617C8D">
        <w:rPr>
          <w:rFonts w:ascii="Arial" w:eastAsia="Times New Roman" w:hAnsi="Arial" w:cs="Arial"/>
          <w:color w:val="000000"/>
          <w:sz w:val="24"/>
          <w:szCs w:val="24"/>
          <w:lang w:eastAsia="ru-RU"/>
        </w:rPr>
        <w:t xml:space="preserve">и в целях использования резервного фонда </w:t>
      </w:r>
      <w:r w:rsidR="00617C8D">
        <w:rPr>
          <w:rFonts w:ascii="Arial" w:eastAsia="Times New Roman" w:hAnsi="Arial" w:cs="Arial"/>
          <w:color w:val="000000"/>
          <w:sz w:val="24"/>
          <w:szCs w:val="24"/>
          <w:lang w:eastAsia="ru-RU"/>
        </w:rPr>
        <w:t>А</w:t>
      </w:r>
      <w:r w:rsidR="00617C8D" w:rsidRPr="00617C8D">
        <w:rPr>
          <w:rFonts w:ascii="Arial" w:eastAsia="Times New Roman" w:hAnsi="Arial" w:cs="Arial"/>
          <w:color w:val="000000"/>
          <w:sz w:val="24"/>
          <w:szCs w:val="24"/>
          <w:lang w:eastAsia="ru-RU"/>
        </w:rPr>
        <w:t>дминистраци</w:t>
      </w:r>
      <w:r w:rsidR="00617C8D">
        <w:rPr>
          <w:rFonts w:ascii="Arial" w:eastAsia="Times New Roman" w:hAnsi="Arial" w:cs="Arial"/>
          <w:color w:val="000000"/>
          <w:sz w:val="24"/>
          <w:szCs w:val="24"/>
          <w:lang w:eastAsia="ru-RU"/>
        </w:rPr>
        <w:t>ей Лебяженского сельсовета</w:t>
      </w:r>
      <w:r w:rsidR="00617C8D">
        <w:rPr>
          <w:rFonts w:ascii="Arial" w:eastAsia="Times New Roman" w:hAnsi="Arial" w:cs="Arial"/>
          <w:color w:val="000000"/>
          <w:sz w:val="24"/>
          <w:szCs w:val="24"/>
          <w:lang w:eastAsia="ru-RU"/>
        </w:rPr>
        <w:t>.</w:t>
      </w:r>
      <w:bookmarkEnd w:id="2"/>
      <w:r w:rsidRPr="005D0AC9">
        <w:rPr>
          <w:rFonts w:ascii="Arial" w:eastAsia="Times New Roman" w:hAnsi="Arial" w:cs="Arial"/>
          <w:color w:val="000000"/>
          <w:sz w:val="24"/>
          <w:szCs w:val="24"/>
          <w:lang w:eastAsia="ru-RU"/>
        </w:rPr>
        <w:t>»</w:t>
      </w:r>
      <w:r w:rsidR="00617C8D">
        <w:rPr>
          <w:rFonts w:ascii="Arial" w:eastAsia="Times New Roman" w:hAnsi="Arial" w:cs="Arial"/>
          <w:color w:val="000000"/>
          <w:sz w:val="24"/>
          <w:szCs w:val="24"/>
          <w:lang w:eastAsia="ru-RU"/>
        </w:rPr>
        <w:t>.</w:t>
      </w:r>
    </w:p>
    <w:p w:rsidR="00C43D6A" w:rsidRPr="00C43D6A" w:rsidRDefault="00C43D6A" w:rsidP="00D26C22">
      <w:pPr>
        <w:suppressAutoHyphens/>
        <w:spacing w:after="0" w:line="240" w:lineRule="auto"/>
        <w:ind w:firstLine="567"/>
        <w:jc w:val="both"/>
        <w:rPr>
          <w:rFonts w:ascii="Arial" w:eastAsia="Calibri" w:hAnsi="Arial" w:cs="Arial"/>
          <w:sz w:val="24"/>
          <w:szCs w:val="24"/>
          <w:lang w:eastAsia="ar-SA"/>
        </w:rPr>
      </w:pPr>
      <w:r>
        <w:rPr>
          <w:rFonts w:ascii="Arial" w:eastAsia="Calibri" w:hAnsi="Arial" w:cs="Arial"/>
          <w:sz w:val="24"/>
          <w:szCs w:val="24"/>
          <w:lang w:eastAsia="ar-SA"/>
        </w:rPr>
        <w:t xml:space="preserve">2. </w:t>
      </w:r>
      <w:r w:rsidR="006B73FE" w:rsidRPr="006B73FE">
        <w:rPr>
          <w:rFonts w:ascii="Arial" w:eastAsia="Calibri" w:hAnsi="Arial" w:cs="Arial"/>
          <w:sz w:val="24"/>
          <w:szCs w:val="24"/>
          <w:lang w:eastAsia="ar-SA"/>
        </w:rPr>
        <w:t>Контроль за исполнением настоящего постановления оставляю за собой.</w:t>
      </w:r>
    </w:p>
    <w:p w:rsidR="00C43D6A" w:rsidRPr="00C43D6A" w:rsidRDefault="00C43D6A" w:rsidP="006B73FE">
      <w:pPr>
        <w:suppressAutoHyphens/>
        <w:spacing w:after="0" w:line="0" w:lineRule="atLeast"/>
        <w:ind w:firstLine="567"/>
        <w:jc w:val="both"/>
        <w:rPr>
          <w:rFonts w:ascii="Arial" w:eastAsia="Calibri" w:hAnsi="Arial" w:cs="Arial"/>
          <w:bCs/>
          <w:sz w:val="24"/>
          <w:szCs w:val="24"/>
          <w:lang w:eastAsia="ar-SA"/>
        </w:rPr>
      </w:pPr>
      <w:r>
        <w:rPr>
          <w:rFonts w:ascii="Arial" w:eastAsia="Calibri" w:hAnsi="Arial" w:cs="Arial"/>
          <w:sz w:val="24"/>
          <w:szCs w:val="24"/>
          <w:lang w:eastAsia="ar-SA"/>
        </w:rPr>
        <w:lastRenderedPageBreak/>
        <w:t>3</w:t>
      </w:r>
      <w:r w:rsidR="006B73FE">
        <w:rPr>
          <w:rFonts w:ascii="Arial" w:eastAsia="Calibri" w:hAnsi="Arial" w:cs="Arial"/>
          <w:bCs/>
          <w:sz w:val="24"/>
          <w:szCs w:val="24"/>
          <w:lang w:eastAsia="ar-SA"/>
        </w:rPr>
        <w:t>.</w:t>
      </w:r>
      <w:r w:rsidR="006B73FE" w:rsidRPr="006B73FE">
        <w:rPr>
          <w:rFonts w:ascii="Arial" w:eastAsia="Calibri" w:hAnsi="Arial" w:cs="Arial"/>
          <w:sz w:val="24"/>
          <w:szCs w:val="24"/>
          <w:lang w:eastAsia="ar-SA"/>
        </w:rPr>
        <w:t xml:space="preserve"> </w:t>
      </w:r>
      <w:r w:rsidR="006B73FE" w:rsidRPr="00C43D6A">
        <w:rPr>
          <w:rFonts w:ascii="Arial" w:eastAsia="Calibri" w:hAnsi="Arial" w:cs="Arial"/>
          <w:sz w:val="24"/>
          <w:szCs w:val="24"/>
          <w:lang w:eastAsia="ar-SA"/>
        </w:rPr>
        <w:t>Постановление вступает в силу со дня его подписания и подлежит размещению на официальном сайте Администрации Лебяженского сельсовета Курского района в сети «Интернет».</w:t>
      </w:r>
      <w:r w:rsidR="006B73FE">
        <w:rPr>
          <w:rFonts w:ascii="Arial" w:eastAsia="Calibri" w:hAnsi="Arial" w:cs="Arial"/>
          <w:bCs/>
          <w:sz w:val="24"/>
          <w:szCs w:val="24"/>
          <w:lang w:eastAsia="ar-SA"/>
        </w:rPr>
        <w:t xml:space="preserve"> </w:t>
      </w:r>
    </w:p>
    <w:p w:rsidR="00210698" w:rsidRPr="00210698" w:rsidRDefault="00210698" w:rsidP="00D26C22">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p w:rsid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p w:rsidR="00EC6716" w:rsidRPr="00210698" w:rsidRDefault="00EC6716" w:rsidP="00210698">
      <w:pPr>
        <w:spacing w:after="0" w:line="240" w:lineRule="auto"/>
        <w:jc w:val="both"/>
        <w:rPr>
          <w:rFonts w:ascii="Arial" w:eastAsia="Times New Roman" w:hAnsi="Arial" w:cs="Arial"/>
          <w:color w:val="000000"/>
          <w:sz w:val="24"/>
          <w:szCs w:val="24"/>
          <w:lang w:eastAsia="ru-RU"/>
        </w:rPr>
      </w:pP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xml:space="preserve">Глава </w:t>
      </w:r>
      <w:r>
        <w:rPr>
          <w:rFonts w:ascii="Arial" w:eastAsia="Times New Roman" w:hAnsi="Arial" w:cs="Arial"/>
          <w:color w:val="000000"/>
          <w:sz w:val="24"/>
          <w:szCs w:val="24"/>
          <w:lang w:eastAsia="ru-RU"/>
        </w:rPr>
        <w:t>Лебяженского</w:t>
      </w:r>
      <w:r w:rsidRPr="00210698">
        <w:rPr>
          <w:rFonts w:ascii="Arial" w:eastAsia="Times New Roman" w:hAnsi="Arial" w:cs="Arial"/>
          <w:color w:val="000000"/>
          <w:sz w:val="24"/>
          <w:szCs w:val="24"/>
          <w:lang w:eastAsia="ru-RU"/>
        </w:rPr>
        <w:t xml:space="preserve"> сельсовета</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Курского</w:t>
      </w:r>
      <w:r w:rsidRPr="00210698">
        <w:rPr>
          <w:rFonts w:ascii="Arial" w:eastAsia="Times New Roman" w:hAnsi="Arial" w:cs="Arial"/>
          <w:color w:val="000000"/>
          <w:sz w:val="24"/>
          <w:szCs w:val="24"/>
          <w:lang w:eastAsia="ru-RU"/>
        </w:rPr>
        <w:t xml:space="preserve"> района                                                 </w:t>
      </w:r>
      <w:r w:rsidR="00EC6716">
        <w:rPr>
          <w:rFonts w:ascii="Arial" w:eastAsia="Times New Roman" w:hAnsi="Arial" w:cs="Arial"/>
          <w:color w:val="000000"/>
          <w:sz w:val="24"/>
          <w:szCs w:val="24"/>
          <w:lang w:eastAsia="ru-RU"/>
        </w:rPr>
        <w:t xml:space="preserve">                       </w:t>
      </w:r>
      <w:r w:rsidRPr="00210698">
        <w:rPr>
          <w:rFonts w:ascii="Arial" w:eastAsia="Times New Roman" w:hAnsi="Arial" w:cs="Arial"/>
          <w:color w:val="000000"/>
          <w:sz w:val="24"/>
          <w:szCs w:val="24"/>
          <w:lang w:eastAsia="ru-RU"/>
        </w:rPr>
        <w:t>             </w:t>
      </w:r>
      <w:r>
        <w:rPr>
          <w:rFonts w:ascii="Arial" w:eastAsia="Times New Roman" w:hAnsi="Arial" w:cs="Arial"/>
          <w:color w:val="000000"/>
          <w:sz w:val="24"/>
          <w:szCs w:val="24"/>
          <w:lang w:eastAsia="ru-RU"/>
        </w:rPr>
        <w:t>В.Ю. Тимонов</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p w:rsidR="00210698" w:rsidRDefault="00210698">
      <w:pP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br w:type="page"/>
      </w:r>
    </w:p>
    <w:p w:rsidR="00210698" w:rsidRPr="00210698" w:rsidRDefault="00210698" w:rsidP="00210698">
      <w:pPr>
        <w:spacing w:after="0" w:line="240" w:lineRule="auto"/>
        <w:jc w:val="right"/>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lastRenderedPageBreak/>
        <w:t>Утвержден</w:t>
      </w:r>
    </w:p>
    <w:p w:rsidR="006B73FE" w:rsidRDefault="006B73FE" w:rsidP="006B73FE">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w:t>
      </w:r>
      <w:r w:rsidR="00210698" w:rsidRPr="00210698">
        <w:rPr>
          <w:rFonts w:ascii="Arial" w:eastAsia="Times New Roman" w:hAnsi="Arial" w:cs="Arial"/>
          <w:color w:val="000000"/>
          <w:sz w:val="24"/>
          <w:szCs w:val="24"/>
          <w:lang w:eastAsia="ru-RU"/>
        </w:rPr>
        <w:t>остановлением</w:t>
      </w:r>
      <w:r>
        <w:rPr>
          <w:rFonts w:ascii="Arial" w:eastAsia="Times New Roman" w:hAnsi="Arial" w:cs="Arial"/>
          <w:color w:val="000000"/>
          <w:sz w:val="24"/>
          <w:szCs w:val="24"/>
          <w:lang w:eastAsia="ru-RU"/>
        </w:rPr>
        <w:t xml:space="preserve"> </w:t>
      </w:r>
      <w:r w:rsidR="00210698" w:rsidRPr="00210698">
        <w:rPr>
          <w:rFonts w:ascii="Arial" w:eastAsia="Times New Roman" w:hAnsi="Arial" w:cs="Arial"/>
          <w:color w:val="000000"/>
          <w:sz w:val="24"/>
          <w:szCs w:val="24"/>
          <w:lang w:eastAsia="ru-RU"/>
        </w:rPr>
        <w:t xml:space="preserve">Администрации </w:t>
      </w:r>
    </w:p>
    <w:p w:rsidR="00210698" w:rsidRPr="00210698" w:rsidRDefault="00210698" w:rsidP="006B73FE">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Лебяженского</w:t>
      </w:r>
      <w:r w:rsidRPr="00210698">
        <w:rPr>
          <w:rFonts w:ascii="Arial" w:eastAsia="Times New Roman" w:hAnsi="Arial" w:cs="Arial"/>
          <w:color w:val="000000"/>
          <w:sz w:val="24"/>
          <w:szCs w:val="24"/>
          <w:lang w:eastAsia="ru-RU"/>
        </w:rPr>
        <w:t xml:space="preserve"> сельсовета</w:t>
      </w:r>
    </w:p>
    <w:p w:rsidR="00210698" w:rsidRPr="00210698" w:rsidRDefault="00210698" w:rsidP="00210698">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Курского</w:t>
      </w:r>
      <w:r w:rsidRPr="00210698">
        <w:rPr>
          <w:rFonts w:ascii="Arial" w:eastAsia="Times New Roman" w:hAnsi="Arial" w:cs="Arial"/>
          <w:color w:val="000000"/>
          <w:sz w:val="24"/>
          <w:szCs w:val="24"/>
          <w:lang w:eastAsia="ru-RU"/>
        </w:rPr>
        <w:t xml:space="preserve"> района</w:t>
      </w:r>
    </w:p>
    <w:p w:rsidR="00210698" w:rsidRDefault="00210698" w:rsidP="00210698">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от </w:t>
      </w:r>
      <w:r w:rsidR="00CB58E2">
        <w:rPr>
          <w:rFonts w:ascii="Arial" w:eastAsia="Times New Roman" w:hAnsi="Arial" w:cs="Arial"/>
          <w:color w:val="000000"/>
          <w:sz w:val="24"/>
          <w:szCs w:val="24"/>
          <w:lang w:eastAsia="ru-RU"/>
        </w:rPr>
        <w:t>29.11.</w:t>
      </w:r>
      <w:r>
        <w:rPr>
          <w:rFonts w:ascii="Arial" w:eastAsia="Times New Roman" w:hAnsi="Arial" w:cs="Arial"/>
          <w:color w:val="000000"/>
          <w:sz w:val="24"/>
          <w:szCs w:val="24"/>
          <w:lang w:eastAsia="ru-RU"/>
        </w:rPr>
        <w:t>2020 г. №</w:t>
      </w:r>
      <w:r w:rsidR="00CB58E2">
        <w:rPr>
          <w:rFonts w:ascii="Arial" w:eastAsia="Times New Roman" w:hAnsi="Arial" w:cs="Arial"/>
          <w:color w:val="000000"/>
          <w:sz w:val="24"/>
          <w:szCs w:val="24"/>
          <w:lang w:eastAsia="ru-RU"/>
        </w:rPr>
        <w:t xml:space="preserve"> 121</w:t>
      </w:r>
    </w:p>
    <w:p w:rsidR="006B73FE" w:rsidRDefault="006B73FE" w:rsidP="00210698">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(в редакции постановления </w:t>
      </w:r>
    </w:p>
    <w:p w:rsidR="004259B2" w:rsidRDefault="006B73FE" w:rsidP="00210698">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от </w:t>
      </w:r>
      <w:r w:rsidR="00F55541">
        <w:rPr>
          <w:rFonts w:ascii="Arial" w:eastAsia="Times New Roman" w:hAnsi="Arial" w:cs="Arial"/>
          <w:color w:val="000000"/>
          <w:sz w:val="24"/>
          <w:szCs w:val="24"/>
          <w:lang w:eastAsia="ru-RU"/>
        </w:rPr>
        <w:t>27.</w:t>
      </w:r>
      <w:r>
        <w:rPr>
          <w:rFonts w:ascii="Arial" w:eastAsia="Times New Roman" w:hAnsi="Arial" w:cs="Arial"/>
          <w:color w:val="000000"/>
          <w:sz w:val="24"/>
          <w:szCs w:val="24"/>
          <w:lang w:eastAsia="ru-RU"/>
        </w:rPr>
        <w:t xml:space="preserve">01.2023г. № </w:t>
      </w:r>
      <w:r w:rsidR="00F55541">
        <w:rPr>
          <w:rFonts w:ascii="Arial" w:eastAsia="Times New Roman" w:hAnsi="Arial" w:cs="Arial"/>
          <w:color w:val="000000"/>
          <w:sz w:val="24"/>
          <w:szCs w:val="24"/>
          <w:lang w:eastAsia="ru-RU"/>
        </w:rPr>
        <w:t>10</w:t>
      </w:r>
      <w:r w:rsidR="004259B2">
        <w:rPr>
          <w:rFonts w:ascii="Arial" w:eastAsia="Times New Roman" w:hAnsi="Arial" w:cs="Arial"/>
          <w:color w:val="000000"/>
          <w:sz w:val="24"/>
          <w:szCs w:val="24"/>
          <w:lang w:eastAsia="ru-RU"/>
        </w:rPr>
        <w:t xml:space="preserve">, </w:t>
      </w:r>
    </w:p>
    <w:p w:rsidR="006B73FE" w:rsidRPr="00210698" w:rsidRDefault="004259B2" w:rsidP="00210698">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от        12.2023г. №    </w:t>
      </w:r>
      <w:proofErr w:type="gramStart"/>
      <w:r>
        <w:rPr>
          <w:rFonts w:ascii="Arial" w:eastAsia="Times New Roman" w:hAnsi="Arial" w:cs="Arial"/>
          <w:color w:val="000000"/>
          <w:sz w:val="24"/>
          <w:szCs w:val="24"/>
          <w:lang w:eastAsia="ru-RU"/>
        </w:rPr>
        <w:t xml:space="preserve">  </w:t>
      </w:r>
      <w:bookmarkStart w:id="4" w:name="_GoBack"/>
      <w:bookmarkEnd w:id="4"/>
      <w:r w:rsidR="006B73FE">
        <w:rPr>
          <w:rFonts w:ascii="Arial" w:eastAsia="Times New Roman" w:hAnsi="Arial" w:cs="Arial"/>
          <w:color w:val="000000"/>
          <w:sz w:val="24"/>
          <w:szCs w:val="24"/>
          <w:lang w:eastAsia="ru-RU"/>
        </w:rPr>
        <w:t>)</w:t>
      </w:r>
      <w:proofErr w:type="gramEnd"/>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p w:rsidR="00210698" w:rsidRPr="00210698" w:rsidRDefault="00210698" w:rsidP="00210698">
      <w:pPr>
        <w:spacing w:after="0" w:line="240" w:lineRule="auto"/>
        <w:jc w:val="center"/>
        <w:rPr>
          <w:rFonts w:ascii="Arial" w:eastAsia="Times New Roman" w:hAnsi="Arial" w:cs="Arial"/>
          <w:color w:val="000000"/>
          <w:sz w:val="32"/>
          <w:szCs w:val="24"/>
          <w:lang w:eastAsia="ru-RU"/>
        </w:rPr>
      </w:pPr>
      <w:r w:rsidRPr="00210698">
        <w:rPr>
          <w:rFonts w:ascii="Arial" w:eastAsia="Times New Roman" w:hAnsi="Arial" w:cs="Arial"/>
          <w:b/>
          <w:bCs/>
          <w:color w:val="000000"/>
          <w:sz w:val="32"/>
          <w:szCs w:val="24"/>
          <w:lang w:eastAsia="ru-RU"/>
        </w:rPr>
        <w:t>Порядок предоставления субсидий, в том числе грантов в форме субсидий, предоставляемых на конкурсной основе юридическим лицам, индивидуальным предпринимателям, а также физическим лицам – производителям товаров, работ, услуг</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b/>
          <w:bCs/>
          <w:color w:val="000000"/>
          <w:sz w:val="24"/>
          <w:szCs w:val="24"/>
          <w:lang w:eastAsia="ru-RU"/>
        </w:rPr>
        <w:t> </w:t>
      </w:r>
    </w:p>
    <w:p w:rsidR="00210698" w:rsidRPr="00210698" w:rsidRDefault="00210698" w:rsidP="00210698">
      <w:pPr>
        <w:spacing w:after="0" w:line="240" w:lineRule="auto"/>
        <w:ind w:left="-360"/>
        <w:jc w:val="center"/>
        <w:rPr>
          <w:rFonts w:ascii="Arial" w:eastAsia="Times New Roman" w:hAnsi="Arial" w:cs="Arial"/>
          <w:color w:val="000000"/>
          <w:sz w:val="24"/>
          <w:szCs w:val="24"/>
          <w:lang w:eastAsia="ru-RU"/>
        </w:rPr>
      </w:pPr>
      <w:r w:rsidRPr="00210698">
        <w:rPr>
          <w:rFonts w:ascii="Arial" w:eastAsia="Times New Roman" w:hAnsi="Arial" w:cs="Arial"/>
          <w:b/>
          <w:bCs/>
          <w:color w:val="000000"/>
          <w:sz w:val="24"/>
          <w:szCs w:val="24"/>
          <w:lang w:eastAsia="ru-RU"/>
        </w:rPr>
        <w:t>1.           Общие положения</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1.1. Настоящий Порядок предоставления субсидий, в том числе грантов в форме субсидий,  предоставляемых на конкурсной основе  юридическим лицам, индивидуальным предпринимателям, а также физическим лицам – производителям товаров, работ, услуг (далее – Порядок) разработан в целях реализации положений </w:t>
      </w:r>
      <w:hyperlink r:id="rId7" w:history="1">
        <w:r w:rsidRPr="00210698">
          <w:rPr>
            <w:rFonts w:ascii="Arial" w:eastAsia="Times New Roman" w:hAnsi="Arial" w:cs="Arial"/>
            <w:color w:val="33A6E3"/>
            <w:sz w:val="24"/>
            <w:szCs w:val="24"/>
            <w:lang w:eastAsia="ru-RU"/>
          </w:rPr>
          <w:t>пунктов 3 и 7 статьи 78</w:t>
        </w:r>
      </w:hyperlink>
      <w:r w:rsidRPr="00210698">
        <w:rPr>
          <w:rFonts w:ascii="Arial" w:eastAsia="Times New Roman" w:hAnsi="Arial" w:cs="Arial"/>
          <w:color w:val="000000"/>
          <w:sz w:val="24"/>
          <w:szCs w:val="24"/>
          <w:lang w:eastAsia="ru-RU"/>
        </w:rPr>
        <w:t> и </w:t>
      </w:r>
      <w:hyperlink r:id="rId8" w:history="1">
        <w:r w:rsidRPr="00210698">
          <w:rPr>
            <w:rFonts w:ascii="Arial" w:eastAsia="Times New Roman" w:hAnsi="Arial" w:cs="Arial"/>
            <w:color w:val="33A6E3"/>
            <w:sz w:val="24"/>
            <w:szCs w:val="24"/>
            <w:lang w:eastAsia="ru-RU"/>
          </w:rPr>
          <w:t>пунктов 2 и 4 статьи 78.1 Бюджетного кодекса Российской Федерации</w:t>
        </w:r>
      </w:hyperlink>
      <w:r w:rsidRPr="00210698">
        <w:rPr>
          <w:rFonts w:ascii="Arial" w:eastAsia="Times New Roman" w:hAnsi="Arial" w:cs="Arial"/>
          <w:color w:val="000000"/>
          <w:sz w:val="24"/>
          <w:szCs w:val="24"/>
          <w:lang w:eastAsia="ru-RU"/>
        </w:rPr>
        <w:t>, в соответствии с Федеральным законом от 06.10.2003 №131-ФЗ «Об общих принципах организации местного самоуправления в Российской Федерации», постановлением Правительства Российской Федерации от 18 сентября 2020 г.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008F35F2">
        <w:rPr>
          <w:rFonts w:ascii="Arial" w:eastAsia="Times New Roman" w:hAnsi="Arial" w:cs="Arial"/>
          <w:color w:val="000000"/>
          <w:sz w:val="24"/>
          <w:szCs w:val="24"/>
          <w:lang w:eastAsia="ru-RU"/>
        </w:rPr>
        <w:t>,</w:t>
      </w:r>
      <w:r w:rsidR="008F35F2" w:rsidRPr="008F35F2">
        <w:rPr>
          <w:rFonts w:ascii="Arial" w:hAnsi="Arial" w:cs="Arial"/>
          <w:sz w:val="24"/>
          <w:szCs w:val="24"/>
        </w:rPr>
        <w:t xml:space="preserve"> </w:t>
      </w:r>
      <w:r w:rsidR="008F35F2" w:rsidRPr="003E4870">
        <w:rPr>
          <w:rFonts w:ascii="Arial" w:hAnsi="Arial" w:cs="Arial"/>
          <w:sz w:val="24"/>
          <w:szCs w:val="24"/>
        </w:rPr>
        <w:t>п</w:t>
      </w:r>
      <w:r w:rsidR="008F35F2" w:rsidRPr="003E4870">
        <w:rPr>
          <w:rFonts w:ascii="Arial" w:eastAsia="Times New Roman" w:hAnsi="Arial" w:cs="Arial"/>
          <w:bCs/>
          <w:sz w:val="24"/>
          <w:szCs w:val="24"/>
        </w:rPr>
        <w:t>остановлением Правительства РФ от 30 декабря 2020 г. № 2381 “О внесении изменений в постановление Правительства Российской Федерации от 18 сентября 2020 г. N 1492</w:t>
      </w:r>
      <w:r w:rsidRPr="00210698">
        <w:rPr>
          <w:rFonts w:ascii="Arial" w:eastAsia="Times New Roman" w:hAnsi="Arial" w:cs="Arial"/>
          <w:color w:val="000000"/>
          <w:sz w:val="24"/>
          <w:szCs w:val="24"/>
          <w:lang w:eastAsia="ru-RU"/>
        </w:rPr>
        <w:t>»</w:t>
      </w:r>
      <w:r w:rsidR="00C57C92">
        <w:rPr>
          <w:rFonts w:ascii="Arial" w:eastAsia="Times New Roman" w:hAnsi="Arial" w:cs="Arial"/>
          <w:color w:val="000000"/>
          <w:sz w:val="24"/>
          <w:szCs w:val="24"/>
          <w:lang w:eastAsia="ru-RU"/>
        </w:rPr>
        <w:t>, постановлением Правительства Российской Федерации от 21.09.2022г. № 1666</w:t>
      </w:r>
      <w:r w:rsidR="00AA4E32">
        <w:rPr>
          <w:rFonts w:ascii="Arial" w:eastAsia="Times New Roman" w:hAnsi="Arial" w:cs="Arial"/>
          <w:color w:val="000000"/>
          <w:sz w:val="24"/>
          <w:szCs w:val="24"/>
          <w:lang w:eastAsia="ru-RU"/>
        </w:rPr>
        <w:t xml:space="preserve"> «О внесении изменений в некоторые акты Правительства Российской Федерации»</w:t>
      </w:r>
      <w:r w:rsidRPr="00210698">
        <w:rPr>
          <w:rFonts w:ascii="Arial" w:eastAsia="Times New Roman" w:hAnsi="Arial" w:cs="Arial"/>
          <w:color w:val="000000"/>
          <w:sz w:val="24"/>
          <w:szCs w:val="24"/>
          <w:lang w:eastAsia="ru-RU"/>
        </w:rPr>
        <w:t>.</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b/>
          <w:bCs/>
          <w:color w:val="000000"/>
          <w:sz w:val="24"/>
          <w:szCs w:val="24"/>
          <w:lang w:eastAsia="ru-RU"/>
        </w:rPr>
        <w:t>1.2.     В настоящем Порядке используются следующие понятия</w:t>
      </w:r>
      <w:r w:rsidRPr="00210698">
        <w:rPr>
          <w:rFonts w:ascii="Arial" w:eastAsia="Times New Roman" w:hAnsi="Arial" w:cs="Arial"/>
          <w:color w:val="000000"/>
          <w:sz w:val="24"/>
          <w:szCs w:val="24"/>
          <w:lang w:eastAsia="ru-RU"/>
        </w:rPr>
        <w:t>:</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xml:space="preserve">1.2.1.    Грант – денежные средства, предоставляемые из бюджета </w:t>
      </w:r>
      <w:r>
        <w:rPr>
          <w:rFonts w:ascii="Arial" w:eastAsia="Times New Roman" w:hAnsi="Arial" w:cs="Arial"/>
          <w:color w:val="000000"/>
          <w:sz w:val="24"/>
          <w:szCs w:val="24"/>
          <w:lang w:eastAsia="ru-RU"/>
        </w:rPr>
        <w:t>Лебяженского</w:t>
      </w:r>
      <w:r w:rsidRPr="00210698">
        <w:rPr>
          <w:rFonts w:ascii="Arial" w:eastAsia="Times New Roman" w:hAnsi="Arial" w:cs="Arial"/>
          <w:color w:val="000000"/>
          <w:sz w:val="24"/>
          <w:szCs w:val="24"/>
          <w:lang w:eastAsia="ru-RU"/>
        </w:rPr>
        <w:t xml:space="preserve"> сельсовета в форме субсидии на конкурсной основе в целях финансового обеспечения затрат на реализацию проектов, стимулирования развития и поощрения достигнутых результатов в соответствующей области на территории </w:t>
      </w:r>
      <w:r>
        <w:rPr>
          <w:rFonts w:ascii="Arial" w:eastAsia="Times New Roman" w:hAnsi="Arial" w:cs="Arial"/>
          <w:color w:val="000000"/>
          <w:sz w:val="24"/>
          <w:szCs w:val="24"/>
          <w:lang w:eastAsia="ru-RU"/>
        </w:rPr>
        <w:t>Лебяженского</w:t>
      </w:r>
      <w:r w:rsidRPr="00210698">
        <w:rPr>
          <w:rFonts w:ascii="Arial" w:eastAsia="Times New Roman" w:hAnsi="Arial" w:cs="Arial"/>
          <w:color w:val="000000"/>
          <w:sz w:val="24"/>
          <w:szCs w:val="24"/>
          <w:lang w:eastAsia="ru-RU"/>
        </w:rPr>
        <w:t xml:space="preserve"> сельсовета.</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xml:space="preserve">1.2.2.    Соискатель гранта – юридические лица, (за исключением государственных (муниципальных) учреждений), индивидуальные предприниматели, физические лица, разрабатывающие проекты, направленные на достижение практических результатов в соответствующей области на территории </w:t>
      </w:r>
      <w:r>
        <w:rPr>
          <w:rFonts w:ascii="Arial" w:eastAsia="Times New Roman" w:hAnsi="Arial" w:cs="Arial"/>
          <w:color w:val="000000"/>
          <w:sz w:val="24"/>
          <w:szCs w:val="24"/>
          <w:lang w:eastAsia="ru-RU"/>
        </w:rPr>
        <w:t>Лебяженского</w:t>
      </w:r>
      <w:r w:rsidRPr="00210698">
        <w:rPr>
          <w:rFonts w:ascii="Arial" w:eastAsia="Times New Roman" w:hAnsi="Arial" w:cs="Arial"/>
          <w:color w:val="000000"/>
          <w:sz w:val="24"/>
          <w:szCs w:val="24"/>
          <w:lang w:eastAsia="ru-RU"/>
        </w:rPr>
        <w:t xml:space="preserve"> сельсовета.</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xml:space="preserve">1.2.3.    Заявка (конкурсная документация) – комплект документов и материалов, представляемых соискателем гранта организатору конкурса в </w:t>
      </w:r>
      <w:r w:rsidRPr="00210698">
        <w:rPr>
          <w:rFonts w:ascii="Arial" w:eastAsia="Times New Roman" w:hAnsi="Arial" w:cs="Arial"/>
          <w:color w:val="000000"/>
          <w:sz w:val="24"/>
          <w:szCs w:val="24"/>
          <w:lang w:eastAsia="ru-RU"/>
        </w:rPr>
        <w:lastRenderedPageBreak/>
        <w:t>соответствии с условиями и порядком участия в конкурсе, а также документы и материалы, представляемые дополнительно по инициативе соискателя гранта.</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1.2.4.    Конкурсный проект (далее – проект) – документ, входящий в состав заявки и раскрывающий содержание представленной на соискание гранта программы.</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1.2.5     Получатель гранта – соискатель гранта, заявка которого признана победившей в конкурсе.</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xml:space="preserve">1.3.        </w:t>
      </w:r>
      <w:r w:rsidR="002B3F3D" w:rsidRPr="003E4870">
        <w:rPr>
          <w:rFonts w:ascii="Arial" w:hAnsi="Arial" w:cs="Arial"/>
          <w:sz w:val="24"/>
          <w:szCs w:val="24"/>
        </w:rPr>
        <w:t>Цель предоставления гранта (субсидии) определяется исходя из наименования национального проекта (программы), в том числе федерального проекта, входящего в состав соответствующего национального проекта (программы), или регионального проекта, обеспечивающего достижение целей, показателей и результатов федерального проекта, муниципальной программы, в случае если субсидии предоставляются в целях реализации соответствующих проектов, программ.</w:t>
      </w:r>
    </w:p>
    <w:p w:rsid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xml:space="preserve">1.4.        Главным распорядителем средств бюджета </w:t>
      </w:r>
      <w:r>
        <w:rPr>
          <w:rFonts w:ascii="Arial" w:eastAsia="Times New Roman" w:hAnsi="Arial" w:cs="Arial"/>
          <w:color w:val="000000"/>
          <w:sz w:val="24"/>
          <w:szCs w:val="24"/>
          <w:lang w:eastAsia="ru-RU"/>
        </w:rPr>
        <w:t>Лебяженского</w:t>
      </w:r>
      <w:r w:rsidRPr="00210698">
        <w:rPr>
          <w:rFonts w:ascii="Arial" w:eastAsia="Times New Roman" w:hAnsi="Arial" w:cs="Arial"/>
          <w:color w:val="000000"/>
          <w:sz w:val="24"/>
          <w:szCs w:val="24"/>
          <w:lang w:eastAsia="ru-RU"/>
        </w:rPr>
        <w:t xml:space="preserve"> сельсовета, осуществляющим предоставление грантов в пределах бюджетных ассигнований, предусмотренных в бюджете на соответствующий финансовый год и плановый период, и лимитов бюджетных обязательств, утвержденных в установленном порядке на предоставление грантов, является Администрация </w:t>
      </w:r>
      <w:r>
        <w:rPr>
          <w:rFonts w:ascii="Arial" w:eastAsia="Times New Roman" w:hAnsi="Arial" w:cs="Arial"/>
          <w:color w:val="000000"/>
          <w:sz w:val="24"/>
          <w:szCs w:val="24"/>
          <w:lang w:eastAsia="ru-RU"/>
        </w:rPr>
        <w:t>Лебяженского</w:t>
      </w:r>
      <w:r w:rsidRPr="00210698">
        <w:rPr>
          <w:rFonts w:ascii="Arial" w:eastAsia="Times New Roman" w:hAnsi="Arial" w:cs="Arial"/>
          <w:color w:val="000000"/>
          <w:sz w:val="24"/>
          <w:szCs w:val="24"/>
          <w:lang w:eastAsia="ru-RU"/>
        </w:rPr>
        <w:t xml:space="preserve"> сельсовета </w:t>
      </w:r>
      <w:r>
        <w:rPr>
          <w:rFonts w:ascii="Arial" w:eastAsia="Times New Roman" w:hAnsi="Arial" w:cs="Arial"/>
          <w:color w:val="000000"/>
          <w:sz w:val="24"/>
          <w:szCs w:val="24"/>
          <w:lang w:eastAsia="ru-RU"/>
        </w:rPr>
        <w:t>Курского</w:t>
      </w:r>
      <w:r w:rsidRPr="00210698">
        <w:rPr>
          <w:rFonts w:ascii="Arial" w:eastAsia="Times New Roman" w:hAnsi="Arial" w:cs="Arial"/>
          <w:color w:val="000000"/>
          <w:sz w:val="24"/>
          <w:szCs w:val="24"/>
          <w:lang w:eastAsia="ru-RU"/>
        </w:rPr>
        <w:t xml:space="preserve"> района (далее – Администрация).</w:t>
      </w:r>
    </w:p>
    <w:p w:rsidR="00AA4E32" w:rsidRPr="00210698" w:rsidRDefault="00AA4E32" w:rsidP="00AA4E32">
      <w:pPr>
        <w:spacing w:after="0" w:line="240" w:lineRule="auto"/>
        <w:ind w:firstLine="567"/>
        <w:jc w:val="both"/>
        <w:rPr>
          <w:rFonts w:ascii="Arial" w:eastAsia="Times New Roman" w:hAnsi="Arial" w:cs="Arial"/>
          <w:color w:val="000000"/>
          <w:sz w:val="24"/>
          <w:szCs w:val="24"/>
          <w:lang w:eastAsia="ru-RU"/>
        </w:rPr>
      </w:pPr>
      <w:r w:rsidRPr="00C43D6A">
        <w:rPr>
          <w:rFonts w:ascii="Arial" w:eastAsia="Times New Roman" w:hAnsi="Arial" w:cs="Arial"/>
          <w:color w:val="000000"/>
          <w:sz w:val="24"/>
          <w:szCs w:val="24"/>
          <w:lang w:eastAsia="ru-RU"/>
        </w:rPr>
        <w:t>Сведения о субсидиях размещаются на едином портале бюджетной системы Российской Федерации (далее - единый портал) в информационно-телекоммуникационной сети "Интернет" и на официальном сайте муниципального образования «Лебяженский сельсовет» Курского района Курской области не позднее 15-го рабочего дня, следующего за днем принятия решения о бюджете, о внесении изменений в решение о бюджете.</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xml:space="preserve">1.5.        Категориями получателей грантов являются: юридические лица (за исключением государственных (муниципальных) учреждений), индивидуальные предприниматели, физические лица,  осуществляющие деятельность на территории </w:t>
      </w:r>
      <w:r>
        <w:rPr>
          <w:rFonts w:ascii="Arial" w:eastAsia="Times New Roman" w:hAnsi="Arial" w:cs="Arial"/>
          <w:color w:val="000000"/>
          <w:sz w:val="24"/>
          <w:szCs w:val="24"/>
          <w:lang w:eastAsia="ru-RU"/>
        </w:rPr>
        <w:t>Лебяженского</w:t>
      </w:r>
      <w:r w:rsidRPr="00210698">
        <w:rPr>
          <w:rFonts w:ascii="Arial" w:eastAsia="Times New Roman" w:hAnsi="Arial" w:cs="Arial"/>
          <w:color w:val="000000"/>
          <w:sz w:val="24"/>
          <w:szCs w:val="24"/>
          <w:lang w:eastAsia="ru-RU"/>
        </w:rPr>
        <w:t xml:space="preserve"> сельсовета, принявшие участие в конкурсном отборе (далее – участники конкурса) и ставшие его победителями, на основании соглашения (договора) о предоставлении гранта (далее – Соглашение). Победителям конкурса присуждаются гранты, количество и размер которых определяются правовым актом Администрации.</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p w:rsidR="00210698" w:rsidRPr="00210698" w:rsidRDefault="00210698" w:rsidP="00210698">
      <w:pPr>
        <w:spacing w:after="0" w:line="240" w:lineRule="auto"/>
        <w:jc w:val="center"/>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2.</w:t>
      </w:r>
      <w:r w:rsidRPr="00210698">
        <w:rPr>
          <w:rFonts w:ascii="Arial" w:eastAsia="Times New Roman" w:hAnsi="Arial" w:cs="Arial"/>
          <w:b/>
          <w:bCs/>
          <w:color w:val="000000"/>
          <w:sz w:val="24"/>
          <w:szCs w:val="24"/>
          <w:lang w:eastAsia="ru-RU"/>
        </w:rPr>
        <w:t xml:space="preserve"> Критерии и порядок проведения отбора соискателей</w:t>
      </w:r>
      <w:r>
        <w:rPr>
          <w:rFonts w:ascii="Arial" w:eastAsia="Times New Roman" w:hAnsi="Arial" w:cs="Arial"/>
          <w:color w:val="000000"/>
          <w:sz w:val="24"/>
          <w:szCs w:val="24"/>
          <w:lang w:eastAsia="ru-RU"/>
        </w:rPr>
        <w:t xml:space="preserve"> </w:t>
      </w:r>
      <w:r w:rsidRPr="00210698">
        <w:rPr>
          <w:rFonts w:ascii="Arial" w:eastAsia="Times New Roman" w:hAnsi="Arial" w:cs="Arial"/>
          <w:b/>
          <w:bCs/>
          <w:color w:val="000000"/>
          <w:sz w:val="24"/>
          <w:szCs w:val="24"/>
          <w:lang w:eastAsia="ru-RU"/>
        </w:rPr>
        <w:t>для предоставления гранта</w:t>
      </w:r>
    </w:p>
    <w:p w:rsidR="002B3F3D" w:rsidRPr="003E4870" w:rsidRDefault="002B3F3D" w:rsidP="002B3F3D">
      <w:pPr>
        <w:spacing w:after="0" w:line="240" w:lineRule="auto"/>
        <w:ind w:left="680"/>
        <w:jc w:val="both"/>
        <w:rPr>
          <w:rFonts w:ascii="Arial" w:eastAsia="Times New Roman" w:hAnsi="Arial" w:cs="Arial"/>
          <w:sz w:val="24"/>
          <w:szCs w:val="24"/>
          <w:lang w:eastAsia="ru-RU"/>
        </w:rPr>
      </w:pPr>
      <w:r w:rsidRPr="003E4870">
        <w:rPr>
          <w:rFonts w:ascii="Arial" w:eastAsia="Times New Roman" w:hAnsi="Arial" w:cs="Arial"/>
          <w:sz w:val="24"/>
          <w:szCs w:val="24"/>
          <w:lang w:eastAsia="ru-RU"/>
        </w:rPr>
        <w:t>2.</w:t>
      </w:r>
      <w:proofErr w:type="gramStart"/>
      <w:r w:rsidRPr="003E4870">
        <w:rPr>
          <w:rFonts w:ascii="Arial" w:eastAsia="Times New Roman" w:hAnsi="Arial" w:cs="Arial"/>
          <w:sz w:val="24"/>
          <w:szCs w:val="24"/>
          <w:lang w:eastAsia="ru-RU"/>
        </w:rPr>
        <w:t>1.Способы</w:t>
      </w:r>
      <w:proofErr w:type="gramEnd"/>
      <w:r w:rsidRPr="003E4870">
        <w:rPr>
          <w:rFonts w:ascii="Arial" w:eastAsia="Times New Roman" w:hAnsi="Arial" w:cs="Arial"/>
          <w:sz w:val="24"/>
          <w:szCs w:val="24"/>
          <w:lang w:eastAsia="ru-RU"/>
        </w:rPr>
        <w:t xml:space="preserve"> проведения отбора: </w:t>
      </w:r>
    </w:p>
    <w:p w:rsidR="00210698" w:rsidRPr="00210698" w:rsidRDefault="002B3F3D" w:rsidP="002B3F3D">
      <w:pPr>
        <w:spacing w:after="0" w:line="240" w:lineRule="auto"/>
        <w:ind w:firstLine="567"/>
        <w:jc w:val="both"/>
        <w:rPr>
          <w:rFonts w:ascii="Arial" w:eastAsia="Times New Roman" w:hAnsi="Arial" w:cs="Arial"/>
          <w:color w:val="000000"/>
          <w:sz w:val="24"/>
          <w:szCs w:val="24"/>
          <w:lang w:eastAsia="ru-RU"/>
        </w:rPr>
      </w:pPr>
      <w:r w:rsidRPr="003E4870">
        <w:rPr>
          <w:rFonts w:ascii="Arial" w:hAnsi="Arial" w:cs="Arial"/>
          <w:sz w:val="24"/>
          <w:szCs w:val="24"/>
          <w:shd w:val="clear" w:color="auto" w:fill="FDFDFD"/>
        </w:rPr>
        <w:t>-конкурс, который проводится при определении получателя субсидии исходя из наилучших условий достижения результатов, в целях достижения которых предоставляется субсидия (далее - результат предоставления субсидии</w:t>
      </w:r>
      <w:proofErr w:type="gramStart"/>
      <w:r w:rsidRPr="003E4870">
        <w:rPr>
          <w:rFonts w:ascii="Arial" w:hAnsi="Arial" w:cs="Arial"/>
          <w:sz w:val="24"/>
          <w:szCs w:val="24"/>
          <w:shd w:val="clear" w:color="auto" w:fill="FDFDFD"/>
        </w:rPr>
        <w:t>);</w:t>
      </w:r>
      <w:r w:rsidR="00210698" w:rsidRPr="00210698">
        <w:rPr>
          <w:rFonts w:ascii="Arial" w:eastAsia="Times New Roman" w:hAnsi="Arial" w:cs="Arial"/>
          <w:color w:val="000000"/>
          <w:sz w:val="24"/>
          <w:szCs w:val="24"/>
          <w:lang w:eastAsia="ru-RU"/>
        </w:rPr>
        <w:t>;</w:t>
      </w:r>
      <w:proofErr w:type="gramEnd"/>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-запрос предложений, который указывается при определении получателя субсидии главным распорядителем как получателем бюджетных средств или иной организацией, проводящей в соответствии с правовым актом отбор (в случае, если это предусмотрено правовым актом), на основании предложений (заявок), направленных участниками отбора для участия в отборе, исходя из соответствия участника отбора категориям и (или) критериям отбора и очередности поступления предложений (заявок) на участие в отборе;</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xml:space="preserve">Конкурс (отбор) на предоставление грантов в форме субсидий проводит Администрация </w:t>
      </w:r>
      <w:r>
        <w:rPr>
          <w:rFonts w:ascii="Arial" w:eastAsia="Times New Roman" w:hAnsi="Arial" w:cs="Arial"/>
          <w:color w:val="000000"/>
          <w:sz w:val="24"/>
          <w:szCs w:val="24"/>
          <w:lang w:eastAsia="ru-RU"/>
        </w:rPr>
        <w:t>Лебяженского</w:t>
      </w:r>
      <w:r w:rsidRPr="00210698">
        <w:rPr>
          <w:rFonts w:ascii="Arial" w:eastAsia="Times New Roman" w:hAnsi="Arial" w:cs="Arial"/>
          <w:color w:val="000000"/>
          <w:sz w:val="24"/>
          <w:szCs w:val="24"/>
          <w:lang w:eastAsia="ru-RU"/>
        </w:rPr>
        <w:t xml:space="preserve"> сельсовета. Срок проведения Конкурса, его этапы, состав конкурсной комиссии, порядок её формирования, порядок </w:t>
      </w:r>
      <w:r w:rsidRPr="00210698">
        <w:rPr>
          <w:rFonts w:ascii="Arial" w:eastAsia="Times New Roman" w:hAnsi="Arial" w:cs="Arial"/>
          <w:color w:val="000000"/>
          <w:sz w:val="24"/>
          <w:szCs w:val="24"/>
          <w:lang w:eastAsia="ru-RU"/>
        </w:rPr>
        <w:lastRenderedPageBreak/>
        <w:t xml:space="preserve">размещения информации о результатах проведения отбора, об участниках отбора, рейтинге и оценках по критериям отбора, размерах предоставляемых грантов утверждаются распоряжением Главы </w:t>
      </w:r>
      <w:r>
        <w:rPr>
          <w:rFonts w:ascii="Arial" w:eastAsia="Times New Roman" w:hAnsi="Arial" w:cs="Arial"/>
          <w:color w:val="000000"/>
          <w:sz w:val="24"/>
          <w:szCs w:val="24"/>
          <w:lang w:eastAsia="ru-RU"/>
        </w:rPr>
        <w:t>Лебяженского</w:t>
      </w:r>
      <w:r w:rsidRPr="00210698">
        <w:rPr>
          <w:rFonts w:ascii="Arial" w:eastAsia="Times New Roman" w:hAnsi="Arial" w:cs="Arial"/>
          <w:color w:val="000000"/>
          <w:sz w:val="24"/>
          <w:szCs w:val="24"/>
          <w:lang w:eastAsia="ru-RU"/>
        </w:rPr>
        <w:t xml:space="preserve"> сельсовета.</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В состав комиссии для рассмотрения и оценки предложений (заявок) участников отбора, формируемой в целях предоставления субсидии в соответствии с пунктом 2 статьи 78</w:t>
      </w:r>
      <w:r w:rsidRPr="00210698">
        <w:rPr>
          <w:rFonts w:ascii="Arial" w:eastAsia="Times New Roman" w:hAnsi="Arial" w:cs="Arial"/>
          <w:color w:val="000000"/>
          <w:sz w:val="24"/>
          <w:szCs w:val="24"/>
          <w:vertAlign w:val="superscript"/>
          <w:lang w:eastAsia="ru-RU"/>
        </w:rPr>
        <w:t>.1</w:t>
      </w:r>
      <w:r w:rsidRPr="00210698">
        <w:rPr>
          <w:rFonts w:ascii="Arial" w:eastAsia="Times New Roman" w:hAnsi="Arial" w:cs="Arial"/>
          <w:color w:val="000000"/>
          <w:sz w:val="24"/>
          <w:szCs w:val="24"/>
          <w:lang w:eastAsia="ru-RU"/>
        </w:rPr>
        <w:t xml:space="preserve"> Бюджетного кодекса Российской Федерации, включаются в том числе члены общественного совета при Главе </w:t>
      </w:r>
      <w:r>
        <w:rPr>
          <w:rFonts w:ascii="Arial" w:eastAsia="Times New Roman" w:hAnsi="Arial" w:cs="Arial"/>
          <w:color w:val="000000"/>
          <w:sz w:val="24"/>
          <w:szCs w:val="24"/>
          <w:lang w:eastAsia="ru-RU"/>
        </w:rPr>
        <w:t>Лебяженского</w:t>
      </w:r>
      <w:r w:rsidRPr="00210698">
        <w:rPr>
          <w:rFonts w:ascii="Arial" w:eastAsia="Times New Roman" w:hAnsi="Arial" w:cs="Arial"/>
          <w:color w:val="000000"/>
          <w:sz w:val="24"/>
          <w:szCs w:val="24"/>
          <w:lang w:eastAsia="ru-RU"/>
        </w:rPr>
        <w:t xml:space="preserve"> сельсовета.</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2.2 Требования к участникам отбора, которым должен соответствовать участник отбора на 1-е число месяца, предшествующего месяцу, в котором планируется проведение отбора, или иную дату, определенную правовым актом:</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случае, если такое требование предусмотрено правовым актом);</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у участника отбора должна отсутствовать просроченная задолженность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 (в случае, если такие требования предусмотрены правовым актом);</w:t>
      </w:r>
    </w:p>
    <w:p w:rsidR="002B3F3D" w:rsidRPr="003E4870" w:rsidRDefault="002B3F3D" w:rsidP="002B3F3D">
      <w:pPr>
        <w:spacing w:after="0" w:line="240" w:lineRule="auto"/>
        <w:ind w:firstLine="680"/>
        <w:jc w:val="both"/>
        <w:rPr>
          <w:rFonts w:ascii="Arial" w:hAnsi="Arial" w:cs="Arial"/>
          <w:sz w:val="24"/>
          <w:szCs w:val="24"/>
          <w:shd w:val="clear" w:color="auto" w:fill="FDFDFD"/>
        </w:rPr>
      </w:pPr>
      <w:r w:rsidRPr="003E4870">
        <w:rPr>
          <w:rFonts w:ascii="Arial" w:hAnsi="Arial" w:cs="Arial"/>
          <w:sz w:val="24"/>
          <w:szCs w:val="24"/>
          <w:shd w:val="clear" w:color="auto" w:fill="FDFDFD"/>
        </w:rPr>
        <w:t xml:space="preserve">-участники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 (в случае, если такие требования </w:t>
      </w:r>
      <w:r>
        <w:rPr>
          <w:rFonts w:ascii="Arial" w:hAnsi="Arial" w:cs="Arial"/>
          <w:sz w:val="24"/>
          <w:szCs w:val="24"/>
          <w:shd w:val="clear" w:color="auto" w:fill="FDFDFD"/>
        </w:rPr>
        <w:t>предусмотрены правовым актом);</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xml:space="preserve">-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w:t>
      </w:r>
      <w:r w:rsidRPr="00210698">
        <w:rPr>
          <w:rFonts w:ascii="Arial" w:eastAsia="Times New Roman" w:hAnsi="Arial" w:cs="Arial"/>
          <w:color w:val="000000"/>
          <w:sz w:val="24"/>
          <w:szCs w:val="24"/>
          <w:lang w:eastAsia="ru-RU"/>
        </w:rPr>
        <w:lastRenderedPageBreak/>
        <w:t>информации при проведении финансовых операций (офшорные зоны), в совокупности превышает 50 процентов;</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участники отбора не должны получать средства из федерального бюджета (бюджета субъекта Российской Федерации, местного бюджета), из которого планируется предоставление субсидии в соответствии с правовым актом,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правовым актом;</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 а также согласие на обработку персональных данных (для физического лица);</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2.3. Администрация как организатор конкурса:</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xml:space="preserve">2.3.1. обеспечивает работу конкурсной комиссии по определению претендентов на предоставление грантов на реализацию стимулирования развития и поощрения достигнутых результатов в соответствующей области на территории </w:t>
      </w:r>
      <w:r>
        <w:rPr>
          <w:rFonts w:ascii="Arial" w:eastAsia="Times New Roman" w:hAnsi="Arial" w:cs="Arial"/>
          <w:color w:val="000000"/>
          <w:sz w:val="24"/>
          <w:szCs w:val="24"/>
          <w:lang w:eastAsia="ru-RU"/>
        </w:rPr>
        <w:t>Лебяженского</w:t>
      </w:r>
      <w:r w:rsidRPr="00210698">
        <w:rPr>
          <w:rFonts w:ascii="Arial" w:eastAsia="Times New Roman" w:hAnsi="Arial" w:cs="Arial"/>
          <w:color w:val="000000"/>
          <w:sz w:val="24"/>
          <w:szCs w:val="24"/>
          <w:lang w:eastAsia="ru-RU"/>
        </w:rPr>
        <w:t xml:space="preserve"> сельсовета.</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2.3.2.</w:t>
      </w:r>
      <w:r w:rsidR="00CF14D2">
        <w:rPr>
          <w:rFonts w:ascii="Arial" w:eastAsia="Times New Roman" w:hAnsi="Arial" w:cs="Arial"/>
          <w:color w:val="000000"/>
          <w:sz w:val="24"/>
          <w:szCs w:val="24"/>
          <w:lang w:eastAsia="ru-RU"/>
        </w:rPr>
        <w:t xml:space="preserve"> </w:t>
      </w:r>
      <w:r w:rsidRPr="00210698">
        <w:rPr>
          <w:rFonts w:ascii="Arial" w:eastAsia="Times New Roman" w:hAnsi="Arial" w:cs="Arial"/>
          <w:color w:val="000000"/>
          <w:sz w:val="24"/>
          <w:szCs w:val="24"/>
          <w:lang w:eastAsia="ru-RU"/>
        </w:rPr>
        <w:t xml:space="preserve">размещает на официальном сайте Администрации </w:t>
      </w:r>
      <w:hyperlink r:id="rId9" w:history="1">
        <w:r w:rsidR="00FA5407" w:rsidRPr="00FD74CC">
          <w:rPr>
            <w:rStyle w:val="a5"/>
            <w:rFonts w:ascii="Arial" w:eastAsia="Times New Roman" w:hAnsi="Arial" w:cs="Arial"/>
            <w:sz w:val="24"/>
            <w:szCs w:val="24"/>
            <w:lang w:eastAsia="ru-RU"/>
          </w:rPr>
          <w:t>http://lebajye.rkursk.ru/</w:t>
        </w:r>
      </w:hyperlink>
      <w:r w:rsidR="00FA5407">
        <w:rPr>
          <w:rFonts w:ascii="Arial" w:eastAsia="Times New Roman" w:hAnsi="Arial" w:cs="Arial"/>
          <w:color w:val="000000"/>
          <w:sz w:val="24"/>
          <w:szCs w:val="24"/>
          <w:lang w:eastAsia="ru-RU"/>
        </w:rPr>
        <w:t xml:space="preserve"> </w:t>
      </w:r>
      <w:r w:rsidRPr="00210698">
        <w:rPr>
          <w:rFonts w:ascii="Arial" w:eastAsia="Times New Roman" w:hAnsi="Arial" w:cs="Arial"/>
          <w:color w:val="000000"/>
          <w:sz w:val="24"/>
          <w:szCs w:val="24"/>
          <w:lang w:eastAsia="ru-RU"/>
        </w:rPr>
        <w:t>в информационно-телекоммуникационной сети "Интернет" и обеспечивает опубликование в печатном средстве массовой информации, определенном в соответствии с действующим законодательством следующую  информацию:</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а) о субсидиях, планируемых к предоставлению из соответствующего бюджета бюджетной системы Российской Федерации;</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xml:space="preserve">б) объявление о проведении отбора с </w:t>
      </w:r>
      <w:proofErr w:type="gramStart"/>
      <w:r w:rsidRPr="00210698">
        <w:rPr>
          <w:rFonts w:ascii="Arial" w:eastAsia="Times New Roman" w:hAnsi="Arial" w:cs="Arial"/>
          <w:color w:val="000000"/>
          <w:sz w:val="24"/>
          <w:szCs w:val="24"/>
          <w:lang w:eastAsia="ru-RU"/>
        </w:rPr>
        <w:t>указанием :</w:t>
      </w:r>
      <w:proofErr w:type="gramEnd"/>
    </w:p>
    <w:p w:rsidR="00646714" w:rsidRPr="00FB4979" w:rsidRDefault="00210698" w:rsidP="00210698">
      <w:pPr>
        <w:spacing w:after="0" w:line="240" w:lineRule="auto"/>
        <w:ind w:firstLine="567"/>
        <w:jc w:val="both"/>
        <w:rPr>
          <w:rFonts w:ascii="Arial" w:eastAsia="Times New Roman" w:hAnsi="Arial" w:cs="Arial"/>
          <w:color w:val="000000"/>
          <w:sz w:val="24"/>
          <w:szCs w:val="24"/>
          <w:lang w:eastAsia="ru-RU"/>
        </w:rPr>
      </w:pPr>
      <w:r w:rsidRPr="00FB4979">
        <w:rPr>
          <w:rFonts w:ascii="Arial" w:eastAsia="Times New Roman" w:hAnsi="Arial" w:cs="Arial"/>
          <w:color w:val="000000"/>
          <w:sz w:val="24"/>
          <w:szCs w:val="24"/>
          <w:lang w:eastAsia="ru-RU"/>
        </w:rPr>
        <w:t xml:space="preserve">- </w:t>
      </w:r>
      <w:r w:rsidR="00FA5407" w:rsidRPr="00FB4979">
        <w:rPr>
          <w:rFonts w:ascii="Arial" w:eastAsia="Times New Roman" w:hAnsi="Arial" w:cs="Arial"/>
          <w:color w:val="000000"/>
          <w:sz w:val="24"/>
          <w:szCs w:val="24"/>
          <w:lang w:eastAsia="ru-RU"/>
        </w:rPr>
        <w:t>сроков проведения отбора, а также информации о возможности проведения нескольких этапов отбора с указанием сроков и порядка их проведения (при необходимости);</w:t>
      </w:r>
    </w:p>
    <w:p w:rsidR="00210698" w:rsidRPr="00FB4979" w:rsidRDefault="00646714" w:rsidP="00210698">
      <w:pPr>
        <w:spacing w:after="0" w:line="240" w:lineRule="auto"/>
        <w:ind w:firstLine="567"/>
        <w:jc w:val="both"/>
        <w:rPr>
          <w:rFonts w:ascii="Arial" w:eastAsia="Times New Roman" w:hAnsi="Arial" w:cs="Arial"/>
          <w:color w:val="000000"/>
          <w:sz w:val="24"/>
          <w:szCs w:val="24"/>
          <w:lang w:eastAsia="ru-RU"/>
        </w:rPr>
      </w:pPr>
      <w:r w:rsidRPr="00FB4979">
        <w:rPr>
          <w:rFonts w:ascii="Arial" w:eastAsia="Times New Roman" w:hAnsi="Arial" w:cs="Arial"/>
          <w:color w:val="000000"/>
          <w:sz w:val="24"/>
          <w:szCs w:val="24"/>
          <w:lang w:eastAsia="ru-RU"/>
        </w:rPr>
        <w:t>-</w:t>
      </w:r>
      <w:r w:rsidR="00FC4BFD" w:rsidRPr="00FB4979">
        <w:rPr>
          <w:rFonts w:ascii="Arial" w:eastAsia="Times New Roman" w:hAnsi="Arial" w:cs="Arial"/>
          <w:color w:val="000000"/>
          <w:sz w:val="24"/>
          <w:szCs w:val="24"/>
          <w:lang w:eastAsia="ru-RU"/>
        </w:rPr>
        <w:t>даты начала подачи и окончания приема предложений (заявок) участников отбора, которая не может быть ранее:</w:t>
      </w:r>
    </w:p>
    <w:p w:rsidR="00FC4BFD" w:rsidRPr="00FB4979" w:rsidRDefault="00FC4BFD" w:rsidP="00210698">
      <w:pPr>
        <w:spacing w:after="0" w:line="240" w:lineRule="auto"/>
        <w:ind w:firstLine="567"/>
        <w:jc w:val="both"/>
        <w:rPr>
          <w:rFonts w:ascii="Arial" w:eastAsia="Times New Roman" w:hAnsi="Arial" w:cs="Arial"/>
          <w:color w:val="000000"/>
          <w:sz w:val="24"/>
          <w:szCs w:val="24"/>
          <w:lang w:eastAsia="ru-RU"/>
        </w:rPr>
      </w:pPr>
      <w:r w:rsidRPr="00FB4979">
        <w:rPr>
          <w:rFonts w:ascii="Arial" w:eastAsia="Times New Roman" w:hAnsi="Arial" w:cs="Arial"/>
          <w:color w:val="000000"/>
          <w:sz w:val="24"/>
          <w:szCs w:val="24"/>
          <w:lang w:eastAsia="ru-RU"/>
        </w:rPr>
        <w:t>30-го календарного дня, следующего за днем размещения объявления о проведении отбора, в случае если получатель субсидии определяется по результатам конкурса;</w:t>
      </w:r>
    </w:p>
    <w:p w:rsidR="00715DFD" w:rsidRPr="00FB4979" w:rsidRDefault="00715DFD" w:rsidP="00210698">
      <w:pPr>
        <w:spacing w:after="0" w:line="240" w:lineRule="auto"/>
        <w:ind w:firstLine="567"/>
        <w:jc w:val="both"/>
        <w:rPr>
          <w:rFonts w:ascii="Arial" w:eastAsia="Times New Roman" w:hAnsi="Arial" w:cs="Arial"/>
          <w:color w:val="000000"/>
          <w:sz w:val="24"/>
          <w:szCs w:val="24"/>
          <w:lang w:eastAsia="ru-RU"/>
        </w:rPr>
      </w:pPr>
      <w:r w:rsidRPr="00FB4979">
        <w:rPr>
          <w:rFonts w:ascii="Arial" w:eastAsia="Times New Roman" w:hAnsi="Arial" w:cs="Arial"/>
          <w:color w:val="000000"/>
          <w:sz w:val="24"/>
          <w:szCs w:val="24"/>
          <w:lang w:eastAsia="ru-RU"/>
        </w:rPr>
        <w:t>10-го календарного дня, следующего за днем размещения объявления о проведении отбора, в случае если получатель субсидии определяется по результатам запроса предложений и отсутствует информация о количестве получателей субсидии, соответствующих категории отбора;</w:t>
      </w:r>
    </w:p>
    <w:p w:rsidR="004637A0" w:rsidRPr="00210698" w:rsidRDefault="004637A0" w:rsidP="00210698">
      <w:pPr>
        <w:spacing w:after="0" w:line="240" w:lineRule="auto"/>
        <w:ind w:firstLine="567"/>
        <w:jc w:val="both"/>
        <w:rPr>
          <w:rFonts w:ascii="Arial" w:eastAsia="Times New Roman" w:hAnsi="Arial" w:cs="Arial"/>
          <w:color w:val="000000"/>
          <w:sz w:val="24"/>
          <w:szCs w:val="24"/>
          <w:lang w:eastAsia="ru-RU"/>
        </w:rPr>
      </w:pPr>
      <w:r w:rsidRPr="00FB4979">
        <w:rPr>
          <w:rFonts w:ascii="Arial" w:eastAsia="Times New Roman" w:hAnsi="Arial" w:cs="Arial"/>
          <w:color w:val="000000"/>
          <w:sz w:val="24"/>
          <w:szCs w:val="24"/>
          <w:lang w:eastAsia="ru-RU"/>
        </w:rPr>
        <w:t>5-го календарного дня, следующего за днем размещения объявления о проведении отбора, в случае если получатель субсидии определяется по результатам запроса предложений и отсутствует информация о количестве получателей субсидии, соответствующих категории отбора;</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наименования, места нахождения, почтового адреса, адреса электронной почты главного распорядителя как получателя бюджетных средств или иной организации, проводящей в соответствии с правовым актом отбор (в случае, если это предусмотрено правовым актом);</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целей предоставления субсидии, а также результатов предоставления субсидии;</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отбора;</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lastRenderedPageBreak/>
        <w:t xml:space="preserve">- требований к участникам </w:t>
      </w:r>
      <w:proofErr w:type="gramStart"/>
      <w:r w:rsidRPr="00210698">
        <w:rPr>
          <w:rFonts w:ascii="Arial" w:eastAsia="Times New Roman" w:hAnsi="Arial" w:cs="Arial"/>
          <w:color w:val="000000"/>
          <w:sz w:val="24"/>
          <w:szCs w:val="24"/>
          <w:lang w:eastAsia="ru-RU"/>
        </w:rPr>
        <w:t>отбора  и</w:t>
      </w:r>
      <w:proofErr w:type="gramEnd"/>
      <w:r w:rsidRPr="00210698">
        <w:rPr>
          <w:rFonts w:ascii="Arial" w:eastAsia="Times New Roman" w:hAnsi="Arial" w:cs="Arial"/>
          <w:color w:val="000000"/>
          <w:sz w:val="24"/>
          <w:szCs w:val="24"/>
          <w:lang w:eastAsia="ru-RU"/>
        </w:rPr>
        <w:t xml:space="preserve"> перечня документов, представляемых участниками отбора для подтверждения их соответствия указанным требованиям;</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порядка подачи предложений (заявок) участниками отбора и требований, предъявляемых к форме и содержанию предложений (заявок), подаваемых участниками отбора;</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порядка отзыва предложений (заявок) участников отбора, порядка возврата предложений (заявок) участников отбора, определяющего в том числе основания для возврата предложений (заявок) участников отбора, порядка внесения изменений в предложения (заявки) участников отбора;</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правил рассмотрения и оценки предложений (заявок) участников отбора;</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срока, в течение которого победитель (победители) отбора должен подписать соглашение (договор) о предоставлении субсидии (далее - соглашение) (в случае предоставления субсидий на финансовое обеспечение затрат в связи с производством (реализацией) товаров, выполнением работ, оказанием услуг, а также в случае, если правовым актом, регулирующим предоставление субсидий на возмещение недополученных доходов и (или) возмещение затрат в связи с производством (реализацией) товаров, выполнением работ, оказанием услуг, предусмотрено заключение соглашения);</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условий признания победителя (победителей) отбора, уклонившимся от заключения соглашения;</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даты размещения результатов отбора на едином портале, а также при необходимости на официальном сайте главного распорядителя как получателя бюджетных средств в информационно-телекоммуникационной сети "Интернет", которая не может быть позднее 14-го календарного дня, следующего за днем определения победителя отбора (с соблюдением сроков, установленных пунктом 26 Положения о мерах по обеспечению исполнения федерального бюджета, утвержденного постановлением Правительства Российской Федерации от 9 декабря 2017 г. № 1496 "О мерах по обеспечению исполнения федерального бюджета", в случае предоставления субсидий из федерального бюджета, а также из бюджетов субъектов Российской Федерации (местных бюджетов), если источником финансового обеспечения расходных обязательств субъекта Российской Федерации (муниципального образования) по предоставлению указанных субсидий являются межбюджетные трансферты, имеющие целевое назначение, из федерального бюджета бюджету субъекта Российской Федерации);</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в) о результатах рассмотрения предложений (заявок), поданных участниками отбора;</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г) о результатах отбора. </w:t>
      </w:r>
    </w:p>
    <w:p w:rsidR="00210698" w:rsidRDefault="002B3F3D" w:rsidP="00210698">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2.3.3. О</w:t>
      </w:r>
      <w:r w:rsidR="00210698" w:rsidRPr="00210698">
        <w:rPr>
          <w:rFonts w:ascii="Arial" w:eastAsia="Times New Roman" w:hAnsi="Arial" w:cs="Arial"/>
          <w:color w:val="000000"/>
          <w:sz w:val="24"/>
          <w:szCs w:val="24"/>
          <w:lang w:eastAsia="ru-RU"/>
        </w:rPr>
        <w:t xml:space="preserve">бъявление о проведении </w:t>
      </w:r>
      <w:proofErr w:type="gramStart"/>
      <w:r w:rsidR="00210698" w:rsidRPr="00210698">
        <w:rPr>
          <w:rFonts w:ascii="Arial" w:eastAsia="Times New Roman" w:hAnsi="Arial" w:cs="Arial"/>
          <w:color w:val="000000"/>
          <w:sz w:val="24"/>
          <w:szCs w:val="24"/>
          <w:lang w:eastAsia="ru-RU"/>
        </w:rPr>
        <w:t>отбора  размещает</w:t>
      </w:r>
      <w:proofErr w:type="gramEnd"/>
      <w:r w:rsidR="00210698" w:rsidRPr="00210698">
        <w:rPr>
          <w:rFonts w:ascii="Arial" w:eastAsia="Times New Roman" w:hAnsi="Arial" w:cs="Arial"/>
          <w:color w:val="000000"/>
          <w:sz w:val="24"/>
          <w:szCs w:val="24"/>
          <w:lang w:eastAsia="ru-RU"/>
        </w:rPr>
        <w:t xml:space="preserve"> на едином портале, а также при необходимости на официальном сайте главного распорядителя как получателя бюджетных средств в информационно-телекоммуникационной сети "Интернет" в сроки, определенные нормативным правовым актом Администрации для размещения официальной информации.</w:t>
      </w:r>
    </w:p>
    <w:p w:rsidR="002B3F3D" w:rsidRPr="00210698" w:rsidRDefault="002B3F3D" w:rsidP="00210698">
      <w:pPr>
        <w:spacing w:after="0" w:line="240" w:lineRule="auto"/>
        <w:ind w:firstLine="567"/>
        <w:jc w:val="both"/>
        <w:rPr>
          <w:rFonts w:ascii="Arial" w:eastAsia="Times New Roman" w:hAnsi="Arial" w:cs="Arial"/>
          <w:color w:val="000000"/>
          <w:sz w:val="24"/>
          <w:szCs w:val="24"/>
          <w:lang w:eastAsia="ru-RU"/>
        </w:rPr>
      </w:pPr>
      <w:r w:rsidRPr="003E4870">
        <w:rPr>
          <w:rFonts w:ascii="Arial" w:hAnsi="Arial" w:cs="Arial"/>
          <w:shd w:val="clear" w:color="auto" w:fill="FDFDFD"/>
        </w:rPr>
        <w:t>В случае</w:t>
      </w:r>
      <w:r>
        <w:rPr>
          <w:rFonts w:ascii="Arial" w:hAnsi="Arial" w:cs="Arial"/>
          <w:shd w:val="clear" w:color="auto" w:fill="FDFDFD"/>
        </w:rPr>
        <w:t>,</w:t>
      </w:r>
      <w:r w:rsidRPr="003E4870">
        <w:rPr>
          <w:rFonts w:ascii="Arial" w:hAnsi="Arial" w:cs="Arial"/>
          <w:shd w:val="clear" w:color="auto" w:fill="FDFDFD"/>
        </w:rPr>
        <w:t xml:space="preserve"> если в правовом акте указывается, что информация о проведении отбора, о результатах рассмотрения предложений (заявок), об участниках отбора и результатах отбора, в том числе о заключенных с участниками отбора соглашениях, является информацией ограниченного доступа, указанная информация не размещается на едином портале.</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lastRenderedPageBreak/>
        <w:t>2.3.4. организует консультирование по вопросам подготовки заявок на участие в конкурсе;</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2.3.5. организует прием, регистрацию и передачу на рассмотрение конкурсной комиссии заявок на участие в конкурсе;</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2.3.6. обеспечивает сохранность поданных заявок на участие в конкурсе.</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xml:space="preserve">2.4. Для участия в конкурсе проектов на предоставление гранта из бюджета </w:t>
      </w:r>
      <w:r>
        <w:rPr>
          <w:rFonts w:ascii="Arial" w:eastAsia="Times New Roman" w:hAnsi="Arial" w:cs="Arial"/>
          <w:color w:val="000000"/>
          <w:sz w:val="24"/>
          <w:szCs w:val="24"/>
          <w:lang w:eastAsia="ru-RU"/>
        </w:rPr>
        <w:t>Лебяженского</w:t>
      </w:r>
      <w:r w:rsidRPr="00210698">
        <w:rPr>
          <w:rFonts w:ascii="Arial" w:eastAsia="Times New Roman" w:hAnsi="Arial" w:cs="Arial"/>
          <w:color w:val="000000"/>
          <w:sz w:val="24"/>
          <w:szCs w:val="24"/>
          <w:lang w:eastAsia="ru-RU"/>
        </w:rPr>
        <w:t xml:space="preserve"> сельсовета соискатель гранта представляет организатору конкурса следующую конкурсную документацию:</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xml:space="preserve">2.4.1. Сопроводительное письмо на имя главы </w:t>
      </w:r>
      <w:r>
        <w:rPr>
          <w:rFonts w:ascii="Arial" w:eastAsia="Times New Roman" w:hAnsi="Arial" w:cs="Arial"/>
          <w:color w:val="000000"/>
          <w:sz w:val="24"/>
          <w:szCs w:val="24"/>
          <w:lang w:eastAsia="ru-RU"/>
        </w:rPr>
        <w:t>Лебяженского</w:t>
      </w:r>
      <w:r w:rsidRPr="00210698">
        <w:rPr>
          <w:rFonts w:ascii="Arial" w:eastAsia="Times New Roman" w:hAnsi="Arial" w:cs="Arial"/>
          <w:color w:val="000000"/>
          <w:sz w:val="24"/>
          <w:szCs w:val="24"/>
          <w:lang w:eastAsia="ru-RU"/>
        </w:rPr>
        <w:t xml:space="preserve"> сельсовета по форме согласно приложению № 1 к настоящему Порядку.</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2.4.2 Заявка на участие в конкурсе по форме согласно приложению № 2</w:t>
      </w:r>
      <w:r w:rsidRPr="00210698">
        <w:rPr>
          <w:rFonts w:ascii="Arial" w:eastAsia="Times New Roman" w:hAnsi="Arial" w:cs="Arial"/>
          <w:color w:val="000000"/>
          <w:sz w:val="24"/>
          <w:szCs w:val="24"/>
          <w:lang w:eastAsia="ru-RU"/>
        </w:rPr>
        <w:br/>
        <w:t>к настоящему Порядку. Один соискатель гранта может подать только одну заявку.</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2.4.3. Смету затрат в связи с реализацией Проекта, содержащую обоснование структуры и объем этих затрат по форме согласно приложению № 3 к настоящему Порядку.</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2.4.4. Проект, на реализацию которого планируется получение Гранта</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2.4.5. Письмо-подтверждение о том, что на дату регистрации заявки на участие в конкурсе соискатель гранта не находится в процессе ликвидации</w:t>
      </w:r>
      <w:r w:rsidRPr="00210698">
        <w:rPr>
          <w:rFonts w:ascii="Arial" w:eastAsia="Times New Roman" w:hAnsi="Arial" w:cs="Arial"/>
          <w:color w:val="000000"/>
          <w:sz w:val="24"/>
          <w:szCs w:val="24"/>
          <w:lang w:eastAsia="ru-RU"/>
        </w:rPr>
        <w:br/>
        <w:t>или реорганизации, а также об отсутствии действующего решения уполномоченного органа (органа юстиции, прокуратуры, суда) о приостановлении деятельности организации на момент подачи заявки (письмо-подтверждение составляется в свободной форме).</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2.4.6.  концепцию реализации Проекта</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2.4.7. заверенные копии учредительных документов (при наличии)</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2.5. План реализации должен содержать:</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1) информацию об этапах реализации Проекта в пределах сроков, указанных в заявке на участие в конкурсном отборе;</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2)перечень выполняемых работ (оказываемых услуг), связанных с реализацией Проекта;</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3) предполагаемые сроки реализации Проекта</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2.6. Концепция включает в себя следующие материалы:</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1) цели и задачи концепции;</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2) сведения о количественных и качественных параметрах и технических характеристиках продукции, полученной при реализации Проекта;</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xml:space="preserve">3) сведения о целевой аудитории на которую рассчитан результат </w:t>
      </w:r>
      <w:proofErr w:type="gramStart"/>
      <w:r w:rsidRPr="00210698">
        <w:rPr>
          <w:rFonts w:ascii="Arial" w:eastAsia="Times New Roman" w:hAnsi="Arial" w:cs="Arial"/>
          <w:color w:val="000000"/>
          <w:sz w:val="24"/>
          <w:szCs w:val="24"/>
          <w:lang w:eastAsia="ru-RU"/>
        </w:rPr>
        <w:t>от  реализации</w:t>
      </w:r>
      <w:proofErr w:type="gramEnd"/>
      <w:r w:rsidRPr="00210698">
        <w:rPr>
          <w:rFonts w:ascii="Arial" w:eastAsia="Times New Roman" w:hAnsi="Arial" w:cs="Arial"/>
          <w:color w:val="000000"/>
          <w:sz w:val="24"/>
          <w:szCs w:val="24"/>
          <w:lang w:eastAsia="ru-RU"/>
        </w:rPr>
        <w:t xml:space="preserve"> Проекта, и предполагаемом уровне востребованности и значимости указанного результата;</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4) обоснование оригинальности, уникальности и социальной значимости Проекта по сравнению с уже существующими материалами; формы, способы и методы реализации Проекта, позволяющие судить о творческих характеристиках представленной концепции (новизна и оригинальность, концептуальная целостность и уникальность содержания, художественная выразительность)</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Концепция предоставляется на бумажном и электронном носителе.  Утверждается руководителем участника Конкурса, гриф утверждения размещается на титульной странице в правом верхнем углу.</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2.</w:t>
      </w:r>
      <w:proofErr w:type="gramStart"/>
      <w:r w:rsidRPr="00210698">
        <w:rPr>
          <w:rFonts w:ascii="Arial" w:eastAsia="Times New Roman" w:hAnsi="Arial" w:cs="Arial"/>
          <w:color w:val="000000"/>
          <w:sz w:val="24"/>
          <w:szCs w:val="24"/>
          <w:lang w:eastAsia="ru-RU"/>
        </w:rPr>
        <w:t>7.Смета</w:t>
      </w:r>
      <w:proofErr w:type="gramEnd"/>
      <w:r w:rsidRPr="00210698">
        <w:rPr>
          <w:rFonts w:ascii="Arial" w:eastAsia="Times New Roman" w:hAnsi="Arial" w:cs="Arial"/>
          <w:color w:val="000000"/>
          <w:sz w:val="24"/>
          <w:szCs w:val="24"/>
          <w:lang w:eastAsia="ru-RU"/>
        </w:rPr>
        <w:t xml:space="preserve"> затрат может включать в себя:</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-затраты, связанные с оплатой труда работников организаций, участвующих в реализации Проекта;</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xml:space="preserve">-затраты, связанные с материально-техническим обеспечением деятельности юридических лиц (за исключением государственных </w:t>
      </w:r>
      <w:r w:rsidRPr="00210698">
        <w:rPr>
          <w:rFonts w:ascii="Arial" w:eastAsia="Times New Roman" w:hAnsi="Arial" w:cs="Arial"/>
          <w:color w:val="000000"/>
          <w:sz w:val="24"/>
          <w:szCs w:val="24"/>
          <w:lang w:eastAsia="ru-RU"/>
        </w:rPr>
        <w:lastRenderedPageBreak/>
        <w:t>(муниципальных) учреждений), индивидуальных предпринимателей, физических лиц, необходимых для реализации Проекта;</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-затраты, связанные с оплатой транспортных услуг, необходимых для реализации проекта;</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-затраты, связанные с оплатой услуг связи, в том числе по обеспечению доступа к сети «Интернет»;</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-затраты, связанные с оплатой коммунальных услуг и внесением арендной платы по договорам аренды помещений, используемых в целях реализации проекта;</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Затраты, связанные с оплатой услуг приглашенных специалистов и приобретением прав на результаты интеллектуальной деятельности;</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-затраты, связанные с оплатой типографических и полиграфических услуг;</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-затраты, связанные с оплатой услуг иных организаций, участвующих в реализации Проекта, не предусмотренных настоящим пунктом.</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2.8. Представленные на конкурс документы возврату не подлежат.</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2.9. Документы, представленные не в полном объеме, либо поступившие после окончания установленного срока приема заявок, не рассматриваются.</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2.10.  В случае если в установленные сроки не поступило ни одного комплекта конкурсной документации, срок приема конкурсной документации продлевается на 14 рабочих дней  от даты его завершения, о чем участники Конкурса извещаются путем размещений соответствующей информации на официальном сайте в последний день приема заявок.</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2.11. Основаниями для отказа получателю субсидии в предоставлении субсидии являются:</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несоответствие представленных получателем субсидии документов требованиям, определенным подпунктом 2.4</w:t>
      </w:r>
      <w:r w:rsidRPr="00210698">
        <w:rPr>
          <w:rFonts w:ascii="Arial" w:eastAsia="Times New Roman" w:hAnsi="Arial" w:cs="Arial"/>
          <w:color w:val="000000"/>
          <w:sz w:val="24"/>
          <w:szCs w:val="24"/>
          <w:u w:val="single"/>
          <w:lang w:eastAsia="ru-RU"/>
        </w:rPr>
        <w:t>.</w:t>
      </w:r>
      <w:r w:rsidRPr="00210698">
        <w:rPr>
          <w:rFonts w:ascii="Arial" w:eastAsia="Times New Roman" w:hAnsi="Arial" w:cs="Arial"/>
          <w:color w:val="000000"/>
          <w:sz w:val="24"/>
          <w:szCs w:val="24"/>
          <w:lang w:eastAsia="ru-RU"/>
        </w:rPr>
        <w:t> настоящего документа, или непредставление (представление не в полном объеме) указанных документов;</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xml:space="preserve">- </w:t>
      </w:r>
      <w:proofErr w:type="gramStart"/>
      <w:r w:rsidRPr="00210698">
        <w:rPr>
          <w:rFonts w:ascii="Arial" w:eastAsia="Times New Roman" w:hAnsi="Arial" w:cs="Arial"/>
          <w:color w:val="000000"/>
          <w:sz w:val="24"/>
          <w:szCs w:val="24"/>
          <w:lang w:eastAsia="ru-RU"/>
        </w:rPr>
        <w:t>установление факта недостоверности</w:t>
      </w:r>
      <w:proofErr w:type="gramEnd"/>
      <w:r w:rsidRPr="00210698">
        <w:rPr>
          <w:rFonts w:ascii="Arial" w:eastAsia="Times New Roman" w:hAnsi="Arial" w:cs="Arial"/>
          <w:color w:val="000000"/>
          <w:sz w:val="24"/>
          <w:szCs w:val="24"/>
          <w:lang w:eastAsia="ru-RU"/>
        </w:rPr>
        <w:t xml:space="preserve"> представленной получателем субсидии информации;</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Решение о наличии оснований для отказа в предоставлении гранта принимается комиссией в ходе заседания.</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p w:rsidR="00210698" w:rsidRPr="00210698" w:rsidRDefault="00210698" w:rsidP="00210698">
      <w:pPr>
        <w:spacing w:after="0" w:line="240" w:lineRule="auto"/>
        <w:jc w:val="center"/>
        <w:rPr>
          <w:rFonts w:ascii="Arial" w:eastAsia="Times New Roman" w:hAnsi="Arial" w:cs="Arial"/>
          <w:color w:val="000000"/>
          <w:sz w:val="24"/>
          <w:szCs w:val="24"/>
          <w:lang w:eastAsia="ru-RU"/>
        </w:rPr>
      </w:pPr>
      <w:r w:rsidRPr="00210698">
        <w:rPr>
          <w:rFonts w:ascii="Arial" w:eastAsia="Times New Roman" w:hAnsi="Arial" w:cs="Arial"/>
          <w:b/>
          <w:bCs/>
          <w:color w:val="000000"/>
          <w:sz w:val="24"/>
          <w:szCs w:val="24"/>
          <w:lang w:eastAsia="ru-RU"/>
        </w:rPr>
        <w:t>3. Условия и порядок предоставления субсидий (гранта)</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3.1. При определении условий и порядка предоставления субсидий (гранта) в правовом акте указывается следующая информация:</w:t>
      </w:r>
    </w:p>
    <w:p w:rsidR="00210698" w:rsidRPr="00210698" w:rsidRDefault="002B3F3D" w:rsidP="00210698">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а) </w:t>
      </w:r>
      <w:r w:rsidRPr="003E4870">
        <w:rPr>
          <w:rFonts w:ascii="Arial" w:hAnsi="Arial" w:cs="Arial"/>
          <w:sz w:val="24"/>
          <w:szCs w:val="24"/>
          <w:shd w:val="clear" w:color="auto" w:fill="FDFDFD"/>
        </w:rPr>
        <w:t xml:space="preserve">дата, на которую получатель субсидии должен соответствовать требованиям, </w:t>
      </w:r>
      <w:proofErr w:type="gramStart"/>
      <w:r w:rsidRPr="003E4870">
        <w:rPr>
          <w:rFonts w:ascii="Arial" w:hAnsi="Arial" w:cs="Arial"/>
          <w:sz w:val="24"/>
          <w:szCs w:val="24"/>
          <w:shd w:val="clear" w:color="auto" w:fill="FDFDFD"/>
        </w:rPr>
        <w:t>указанным  в</w:t>
      </w:r>
      <w:proofErr w:type="gramEnd"/>
      <w:r w:rsidRPr="003E4870">
        <w:rPr>
          <w:rFonts w:ascii="Arial" w:hAnsi="Arial" w:cs="Arial"/>
          <w:sz w:val="24"/>
          <w:szCs w:val="24"/>
          <w:shd w:val="clear" w:color="auto" w:fill="FDFDFD"/>
        </w:rPr>
        <w:t xml:space="preserve"> настоящем Порядке, а также порядок проведения проверки получателя субсидии на соответствие указанным требованиям (за исключением случая, если проверка на соответствие указанным требованиям проводится при проведении отбора в соответствии с положениями   документа);</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б) перечень документов, представляемых получателем субсидии для подтверждения соответствия требованиям, а также при необходимости требования к указанным документам</w:t>
      </w:r>
      <w:r w:rsidR="002B3F3D">
        <w:rPr>
          <w:rFonts w:ascii="Arial" w:eastAsia="Times New Roman" w:hAnsi="Arial" w:cs="Arial"/>
          <w:color w:val="000000"/>
          <w:sz w:val="24"/>
          <w:szCs w:val="24"/>
          <w:lang w:eastAsia="ru-RU"/>
        </w:rPr>
        <w:t>,</w:t>
      </w:r>
      <w:r w:rsidR="002B3F3D" w:rsidRPr="002B3F3D">
        <w:rPr>
          <w:rFonts w:ascii="Arial" w:hAnsi="Arial" w:cs="Arial"/>
          <w:sz w:val="24"/>
          <w:szCs w:val="24"/>
          <w:shd w:val="clear" w:color="auto" w:fill="FDFDFD"/>
        </w:rPr>
        <w:t xml:space="preserve"> </w:t>
      </w:r>
      <w:r w:rsidR="002B3F3D" w:rsidRPr="003E4870">
        <w:rPr>
          <w:rFonts w:ascii="Arial" w:hAnsi="Arial" w:cs="Arial"/>
          <w:sz w:val="24"/>
          <w:szCs w:val="24"/>
          <w:shd w:val="clear" w:color="auto" w:fill="FDFDFD"/>
        </w:rPr>
        <w:t>указанным в подпункте «а» настоящего пункта</w:t>
      </w:r>
      <w:r w:rsidRPr="00210698">
        <w:rPr>
          <w:rFonts w:ascii="Arial" w:eastAsia="Times New Roman" w:hAnsi="Arial" w:cs="Arial"/>
          <w:color w:val="000000"/>
          <w:sz w:val="24"/>
          <w:szCs w:val="24"/>
          <w:lang w:eastAsia="ru-RU"/>
        </w:rPr>
        <w:t>;</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в) порядок и сроки рассмотрения документов;</w:t>
      </w:r>
    </w:p>
    <w:p w:rsidR="002B3F3D" w:rsidRPr="002B3F3D" w:rsidRDefault="00210698" w:rsidP="002B3F3D">
      <w:pPr>
        <w:pStyle w:val="a3"/>
        <w:shd w:val="clear" w:color="auto" w:fill="FDFDFD"/>
        <w:spacing w:before="0" w:beforeAutospacing="0" w:after="0" w:afterAutospacing="0"/>
        <w:ind w:firstLine="567"/>
        <w:jc w:val="both"/>
        <w:textAlignment w:val="baseline"/>
        <w:rPr>
          <w:rFonts w:ascii="Arial" w:hAnsi="Arial" w:cs="Arial"/>
        </w:rPr>
      </w:pPr>
      <w:r w:rsidRPr="00210698">
        <w:rPr>
          <w:rFonts w:ascii="Arial" w:hAnsi="Arial" w:cs="Arial"/>
          <w:color w:val="000000"/>
        </w:rPr>
        <w:t xml:space="preserve">г) </w:t>
      </w:r>
      <w:r w:rsidR="002B3F3D" w:rsidRPr="002B3F3D">
        <w:rPr>
          <w:rFonts w:ascii="Arial" w:hAnsi="Arial" w:cs="Arial"/>
        </w:rPr>
        <w:t>основания для отказа получателю субсидии в предоставлении субсидии:</w:t>
      </w:r>
    </w:p>
    <w:p w:rsidR="002B3F3D" w:rsidRPr="002B3F3D" w:rsidRDefault="002B3F3D" w:rsidP="002B3F3D">
      <w:pPr>
        <w:pStyle w:val="a3"/>
        <w:shd w:val="clear" w:color="auto" w:fill="FDFDFD"/>
        <w:spacing w:before="0" w:beforeAutospacing="0" w:after="0" w:afterAutospacing="0"/>
        <w:ind w:firstLine="567"/>
        <w:jc w:val="both"/>
        <w:textAlignment w:val="baseline"/>
        <w:rPr>
          <w:rFonts w:ascii="Arial" w:hAnsi="Arial" w:cs="Arial"/>
        </w:rPr>
      </w:pPr>
      <w:r w:rsidRPr="002B3F3D">
        <w:rPr>
          <w:rFonts w:ascii="Arial" w:hAnsi="Arial" w:cs="Arial"/>
        </w:rPr>
        <w:t xml:space="preserve">-несоответствие представленных получателем субсидии документов требованиям, определенным в </w:t>
      </w:r>
      <w:proofErr w:type="gramStart"/>
      <w:r w:rsidRPr="002B3F3D">
        <w:rPr>
          <w:rFonts w:ascii="Arial" w:hAnsi="Arial" w:cs="Arial"/>
        </w:rPr>
        <w:t>соответствии  с</w:t>
      </w:r>
      <w:proofErr w:type="gramEnd"/>
      <w:r w:rsidRPr="002B3F3D">
        <w:rPr>
          <w:rFonts w:ascii="Arial" w:hAnsi="Arial" w:cs="Arial"/>
        </w:rPr>
        <w:t xml:space="preserve"> Порядком, или непредставление (представление не в полном объеме) указанных документов; </w:t>
      </w:r>
    </w:p>
    <w:p w:rsidR="00210698" w:rsidRPr="00210698" w:rsidRDefault="002B3F3D" w:rsidP="002B3F3D">
      <w:pPr>
        <w:spacing w:after="0" w:line="240" w:lineRule="auto"/>
        <w:ind w:firstLine="567"/>
        <w:jc w:val="both"/>
        <w:rPr>
          <w:rFonts w:ascii="Arial" w:eastAsia="Times New Roman" w:hAnsi="Arial" w:cs="Arial"/>
          <w:color w:val="000000"/>
          <w:sz w:val="24"/>
          <w:szCs w:val="24"/>
          <w:lang w:eastAsia="ru-RU"/>
        </w:rPr>
      </w:pPr>
      <w:r w:rsidRPr="002B3F3D">
        <w:rPr>
          <w:rFonts w:ascii="Arial" w:hAnsi="Arial" w:cs="Arial"/>
          <w:sz w:val="24"/>
          <w:szCs w:val="24"/>
        </w:rPr>
        <w:t xml:space="preserve">-установление факта недостоверности представленной получателем субсидии </w:t>
      </w:r>
      <w:proofErr w:type="gramStart"/>
      <w:r w:rsidRPr="002B3F3D">
        <w:rPr>
          <w:rFonts w:ascii="Arial" w:hAnsi="Arial" w:cs="Arial"/>
          <w:sz w:val="24"/>
          <w:szCs w:val="24"/>
        </w:rPr>
        <w:t>информации;</w:t>
      </w:r>
      <w:r w:rsidR="00210698" w:rsidRPr="00210698">
        <w:rPr>
          <w:rFonts w:ascii="Arial" w:eastAsia="Times New Roman" w:hAnsi="Arial" w:cs="Arial"/>
          <w:color w:val="000000"/>
          <w:sz w:val="24"/>
          <w:szCs w:val="24"/>
          <w:lang w:eastAsia="ru-RU"/>
        </w:rPr>
        <w:t>;</w:t>
      </w:r>
      <w:proofErr w:type="gramEnd"/>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lastRenderedPageBreak/>
        <w:t>д) размер субсидии и (или) порядок расчета размера субсидии с указанием информации, обосновывающей ее размер (формулы расчета и порядок их применения, нормативы затрат, статистические данные и иная информация исходя из целей</w:t>
      </w:r>
      <w:r w:rsidR="00184A62">
        <w:rPr>
          <w:rFonts w:ascii="Arial" w:eastAsia="Times New Roman" w:hAnsi="Arial" w:cs="Arial"/>
          <w:color w:val="000000"/>
          <w:sz w:val="24"/>
          <w:szCs w:val="24"/>
          <w:lang w:eastAsia="ru-RU"/>
        </w:rPr>
        <w:t>,</w:t>
      </w:r>
      <w:r w:rsidRPr="00210698">
        <w:rPr>
          <w:rFonts w:ascii="Arial" w:eastAsia="Times New Roman" w:hAnsi="Arial" w:cs="Arial"/>
          <w:color w:val="000000"/>
          <w:sz w:val="24"/>
          <w:szCs w:val="24"/>
          <w:lang w:eastAsia="ru-RU"/>
        </w:rPr>
        <w:t xml:space="preserve"> </w:t>
      </w:r>
      <w:r w:rsidR="00184A62" w:rsidRPr="00184A62">
        <w:rPr>
          <w:rFonts w:ascii="Arial" w:hAnsi="Arial" w:cs="Arial"/>
          <w:sz w:val="24"/>
        </w:rPr>
        <w:t>результатов</w:t>
      </w:r>
      <w:r w:rsidR="00184A62" w:rsidRPr="00184A62">
        <w:rPr>
          <w:rFonts w:ascii="Arial" w:eastAsia="Times New Roman" w:hAnsi="Arial" w:cs="Arial"/>
          <w:color w:val="000000"/>
          <w:sz w:val="28"/>
          <w:szCs w:val="24"/>
          <w:lang w:eastAsia="ru-RU"/>
        </w:rPr>
        <w:t xml:space="preserve"> </w:t>
      </w:r>
      <w:r w:rsidRPr="00210698">
        <w:rPr>
          <w:rFonts w:ascii="Arial" w:eastAsia="Times New Roman" w:hAnsi="Arial" w:cs="Arial"/>
          <w:color w:val="000000"/>
          <w:sz w:val="24"/>
          <w:szCs w:val="24"/>
          <w:lang w:eastAsia="ru-RU"/>
        </w:rPr>
        <w:t xml:space="preserve">предоставления субсидии), и источника ее получения, за исключением случаев, когда размер субсидии определен законом (решением) о бюджете (решением Собрания депутатов </w:t>
      </w:r>
      <w:r>
        <w:rPr>
          <w:rFonts w:ascii="Arial" w:eastAsia="Times New Roman" w:hAnsi="Arial" w:cs="Arial"/>
          <w:color w:val="000000"/>
          <w:sz w:val="24"/>
          <w:szCs w:val="24"/>
          <w:lang w:eastAsia="ru-RU"/>
        </w:rPr>
        <w:t>Лебяженского</w:t>
      </w:r>
      <w:r w:rsidRPr="00210698">
        <w:rPr>
          <w:rFonts w:ascii="Arial" w:eastAsia="Times New Roman" w:hAnsi="Arial" w:cs="Arial"/>
          <w:color w:val="000000"/>
          <w:sz w:val="24"/>
          <w:szCs w:val="24"/>
          <w:lang w:eastAsia="ru-RU"/>
        </w:rPr>
        <w:t xml:space="preserve"> сельсовета);</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е) порядок предоставления субсидии в очередном финансовом году получателю субсидии, соответствующему установленным правовым актом требованиям, в случае невозможности ее предоставления в текущем финансовом году в связи с недостаточностью лимитов бюджетных обязательств, без повторного прохождения отбора (в случае, если получатель субсидии определяется по результатам отбора в форме запроса предложений) (при необходимости);</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ж) порядок и сроки возврата субсидий в соответствующий бюджет бюджетной системы Российской Федерации в случае нарушения условий их предоставления;</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з) порядок и сроки расчета штрафных санкций (при необходимости);</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и) условия и порядок заключения между главным распорядителем как получателем бюджетных средств и получателем субсидии, а также иной организацией (в случае, если такое требование предусмотрено правовым актом) соглашения, дополнительного соглашения к соглашению, в том числе дополнительного соглашения о расторжении соглашения (при необходимости), в соответствии с типовыми формами, установленными Министерством финансов Российской Федерации, финансовым органом субъекта Российской Федерации, финансовым органом муниципального образования для соответствующего вида субсидии, в том числе условие о том, что соглашение в отношении субсидии, предоставляемой из федерального бюджета или из бюджета субъекта Российской Федерации (местного бюджета), если источником финансового обеспечения расходных обязательств субъекта Российской Федерации (муниципального образования) по предоставлению указанных субсидий являются межбюджетные трансферты, имеющие целевое назначение, из федерального бюджета бюджету субъекта Российской Федерации, с соблюдением требований о защите государственной тайны заключается в государственной интегрированной информационной системе управления общественными финансами "Электронный бюджет";</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к) требование о включении в соглашение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условия о согласовании новых условий соглашения или о расторжении соглашения при не достижении согласия по новым условиям;</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л) требование о заключении соглашений о предоставлении субсидий из местного бюджета в соответствии с типовыми формами, установленными Министерством финансов Российской Федерации для соглашений о предоставлении субсидий из федерального бюджета,  в случае, если источником финансового обеспечения расходных обязательств муниципального образования по предоставлению указанных субсидий являются межбюджетные трансферты, имеющие целевое назначение, из федерального бюджета бюджету субъекта Российской Федерации;</w:t>
      </w:r>
    </w:p>
    <w:p w:rsidR="00F237FE" w:rsidRPr="00FB4979" w:rsidRDefault="00210698" w:rsidP="00210698">
      <w:pPr>
        <w:spacing w:after="0" w:line="240" w:lineRule="auto"/>
        <w:ind w:firstLine="567"/>
        <w:jc w:val="both"/>
        <w:rPr>
          <w:rFonts w:ascii="Arial" w:hAnsi="Arial" w:cs="Arial"/>
          <w:sz w:val="24"/>
          <w:szCs w:val="24"/>
          <w:shd w:val="clear" w:color="auto" w:fill="FDFDFD"/>
        </w:rPr>
      </w:pPr>
      <w:r w:rsidRPr="00210698">
        <w:rPr>
          <w:rFonts w:ascii="Arial" w:eastAsia="Times New Roman" w:hAnsi="Arial" w:cs="Arial"/>
          <w:color w:val="000000"/>
          <w:sz w:val="24"/>
          <w:szCs w:val="24"/>
          <w:lang w:eastAsia="ru-RU"/>
        </w:rPr>
        <w:t xml:space="preserve">м) </w:t>
      </w:r>
      <w:bookmarkStart w:id="5" w:name="_Hlk124861054"/>
      <w:r w:rsidR="00F237FE" w:rsidRPr="00FB4979">
        <w:rPr>
          <w:rFonts w:ascii="Arial" w:eastAsia="Times New Roman" w:hAnsi="Arial" w:cs="Arial"/>
          <w:color w:val="000000"/>
          <w:sz w:val="24"/>
          <w:szCs w:val="24"/>
          <w:lang w:eastAsia="ru-RU"/>
        </w:rPr>
        <w:t xml:space="preserve">достигнутые или планируемые результаты предоставления субсидии, под которыми понимаются результаты деятельности (действий) получателя </w:t>
      </w:r>
      <w:r w:rsidR="00F237FE" w:rsidRPr="00FB4979">
        <w:rPr>
          <w:rFonts w:ascii="Arial" w:eastAsia="Times New Roman" w:hAnsi="Arial" w:cs="Arial"/>
          <w:color w:val="000000"/>
          <w:sz w:val="24"/>
          <w:szCs w:val="24"/>
          <w:lang w:eastAsia="ru-RU"/>
        </w:rPr>
        <w:lastRenderedPageBreak/>
        <w:t>субсидии, соответствующие результатам федеральных проектов, региональных проектов, государственных (муниципальных) программ (при наличии в государственных (муниципальных) программах результатов предоставления субсидии), а также при необходимости их характеристики (показатели, необходимые для достижения результатов предоставления субсидии) (далее – характеристики), значения которых устанавливаются в соглашениях.</w:t>
      </w:r>
      <w:r w:rsidR="00F237FE" w:rsidRPr="00FB4979">
        <w:rPr>
          <w:rFonts w:ascii="Arial" w:hAnsi="Arial" w:cs="Arial"/>
          <w:sz w:val="24"/>
          <w:szCs w:val="24"/>
          <w:shd w:val="clear" w:color="auto" w:fill="FDFDFD"/>
        </w:rPr>
        <w:t xml:space="preserve"> </w:t>
      </w:r>
    </w:p>
    <w:p w:rsidR="00F237FE" w:rsidRPr="00210698" w:rsidRDefault="00F237FE" w:rsidP="001E5B24">
      <w:pPr>
        <w:spacing w:after="0" w:line="240" w:lineRule="auto"/>
        <w:ind w:firstLine="567"/>
        <w:jc w:val="both"/>
        <w:rPr>
          <w:rFonts w:ascii="Arial" w:eastAsia="Times New Roman" w:hAnsi="Arial" w:cs="Arial"/>
          <w:color w:val="000000"/>
          <w:sz w:val="24"/>
          <w:szCs w:val="24"/>
          <w:lang w:eastAsia="ru-RU"/>
        </w:rPr>
      </w:pPr>
      <w:r w:rsidRPr="00FB4979">
        <w:rPr>
          <w:rFonts w:ascii="Arial" w:hAnsi="Arial" w:cs="Arial"/>
          <w:sz w:val="24"/>
          <w:szCs w:val="24"/>
          <w:shd w:val="clear" w:color="auto" w:fill="FDFDFD"/>
        </w:rPr>
        <w:t>Результаты предоставления субсидии должны быть конкретными, измеримыми, с указанием в соглашениях точной даты завершения и конечного значения результатов (конкретной количественной характеристики итогов), а также соответствовать типам результатов предоставления субсидии, определенным в соответствии с установленным Министерством финансов Российской Федерации порядком проведения мониторинга достижения результатов предоставления субсидии;</w:t>
      </w:r>
    </w:p>
    <w:bookmarkEnd w:id="5"/>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н) сроки (периодичность) перечисления субсидии с учетом положений, установленных бюджетным законодательством Российской Федерации;</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о) счета, на которые перечисляется субсидия, с учетом положений, установленных бюджетным законодательством Российской Федерации;</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xml:space="preserve">п)  положение о согласии  органа местного самоуправления, осуществляющего функции и полномочия учредителя в отношении бюджетных или автономных учреждений, на участие таких бюджетных или автономных учреждений в отборе, проводимом органами  </w:t>
      </w:r>
      <w:proofErr w:type="spellStart"/>
      <w:r w:rsidRPr="00210698">
        <w:rPr>
          <w:rFonts w:ascii="Arial" w:eastAsia="Times New Roman" w:hAnsi="Arial" w:cs="Arial"/>
          <w:color w:val="000000"/>
          <w:sz w:val="24"/>
          <w:szCs w:val="24"/>
          <w:lang w:eastAsia="ru-RU"/>
        </w:rPr>
        <w:t>органами</w:t>
      </w:r>
      <w:proofErr w:type="spellEnd"/>
      <w:r w:rsidRPr="00210698">
        <w:rPr>
          <w:rFonts w:ascii="Arial" w:eastAsia="Times New Roman" w:hAnsi="Arial" w:cs="Arial"/>
          <w:color w:val="000000"/>
          <w:sz w:val="24"/>
          <w:szCs w:val="24"/>
          <w:lang w:eastAsia="ru-RU"/>
        </w:rPr>
        <w:t xml:space="preserve"> местного самоуправления, не осуществляющими в отношении них функций и полномочий учредителя (в случае, если правовым актом предусматривается возможность предоставления грантов бюджетным и автономным учреждениям).</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3.2. Порядок определения победителя конкурсного отбора.</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Комиссия рассматривает конкурсную документацию, оценивает обоснованность и эффективность затрат, предусмотренных сметой затрат, и проверяет соответствие конкурсной документации и участника Конкурса требованиям, установленным настоящим Порядком, по следующим критериям:</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-соответствие Проекта назначению Гранта;</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-опыт работы участника конкурса в сфере реализации Проектов;</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-новизна, оригинальность и актуальность Проекта.</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xml:space="preserve">3.3. Проведение Отбора и оценка конкурсной </w:t>
      </w:r>
      <w:proofErr w:type="gramStart"/>
      <w:r w:rsidRPr="00210698">
        <w:rPr>
          <w:rFonts w:ascii="Arial" w:eastAsia="Times New Roman" w:hAnsi="Arial" w:cs="Arial"/>
          <w:color w:val="000000"/>
          <w:sz w:val="24"/>
          <w:szCs w:val="24"/>
          <w:lang w:eastAsia="ru-RU"/>
        </w:rPr>
        <w:t>документации  осуществляется</w:t>
      </w:r>
      <w:proofErr w:type="gramEnd"/>
      <w:r w:rsidRPr="00210698">
        <w:rPr>
          <w:rFonts w:ascii="Arial" w:eastAsia="Times New Roman" w:hAnsi="Arial" w:cs="Arial"/>
          <w:color w:val="000000"/>
          <w:sz w:val="24"/>
          <w:szCs w:val="24"/>
          <w:lang w:eastAsia="ru-RU"/>
        </w:rPr>
        <w:t xml:space="preserve"> путем обсуждения конкурсной документации членами комиссии и свободного обмена мнениями. Право на выступление имеет каждый участник комиссии.</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3.4. Для определения победителя конкурса члены комиссии проводят голосование по каждой заявке. Победителем признается участник конкурса, набравший наибольшее количество голосов. При равенстве числа голосов членов Комиссии решающим является голос председателя комиссии.</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3.5.</w:t>
      </w:r>
      <w:r w:rsidR="00F94A9D">
        <w:rPr>
          <w:rFonts w:ascii="Arial" w:eastAsia="Times New Roman" w:hAnsi="Arial" w:cs="Arial"/>
          <w:color w:val="000000"/>
          <w:sz w:val="24"/>
          <w:szCs w:val="24"/>
          <w:lang w:eastAsia="ru-RU"/>
        </w:rPr>
        <w:t xml:space="preserve"> </w:t>
      </w:r>
      <w:r w:rsidRPr="00210698">
        <w:rPr>
          <w:rFonts w:ascii="Arial" w:eastAsia="Times New Roman" w:hAnsi="Arial" w:cs="Arial"/>
          <w:color w:val="000000"/>
          <w:sz w:val="24"/>
          <w:szCs w:val="24"/>
          <w:lang w:eastAsia="ru-RU"/>
        </w:rPr>
        <w:t>Основания для отклонения предложения (заявки) участника отбора на стадии рассмотрения и оценки предложений (заявок), в частности:</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w:t>
      </w:r>
      <w:r w:rsidR="00F94A9D">
        <w:rPr>
          <w:rFonts w:ascii="Arial" w:eastAsia="Times New Roman" w:hAnsi="Arial" w:cs="Arial"/>
          <w:color w:val="000000"/>
          <w:sz w:val="24"/>
          <w:szCs w:val="24"/>
          <w:lang w:eastAsia="ru-RU"/>
        </w:rPr>
        <w:t xml:space="preserve"> </w:t>
      </w:r>
      <w:r w:rsidRPr="00210698">
        <w:rPr>
          <w:rFonts w:ascii="Arial" w:eastAsia="Times New Roman" w:hAnsi="Arial" w:cs="Arial"/>
          <w:color w:val="000000"/>
          <w:sz w:val="24"/>
          <w:szCs w:val="24"/>
          <w:lang w:eastAsia="ru-RU"/>
        </w:rPr>
        <w:t>несоответствие участника отбора требованиям, установленным в подпункте "3.2." настоящего пункта;</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несоответствие представленных участником отбора предложений (заявок) и документов (в случае, если требование о представлении документов предусмотрено правовым актом) требованиям к предложениям (заявкам) участников отбора, установленным в объявлении о проведении отбора;</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недостоверность представленной участником отбора информации, в том числе информации о месте нахождения и адресе юридического лица;</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подача участником отбора предложения (заявки) после даты и (или) времени, определенных для подачи предложений (заявок);</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lastRenderedPageBreak/>
        <w:t>3.6.</w:t>
      </w:r>
      <w:r w:rsidR="00F94A9D">
        <w:rPr>
          <w:rFonts w:ascii="Arial" w:eastAsia="Times New Roman" w:hAnsi="Arial" w:cs="Arial"/>
          <w:color w:val="000000"/>
          <w:sz w:val="24"/>
          <w:szCs w:val="24"/>
          <w:lang w:eastAsia="ru-RU"/>
        </w:rPr>
        <w:t xml:space="preserve"> </w:t>
      </w:r>
      <w:r w:rsidRPr="00210698">
        <w:rPr>
          <w:rFonts w:ascii="Arial" w:eastAsia="Times New Roman" w:hAnsi="Arial" w:cs="Arial"/>
          <w:color w:val="000000"/>
          <w:sz w:val="24"/>
          <w:szCs w:val="24"/>
          <w:lang w:eastAsia="ru-RU"/>
        </w:rPr>
        <w:t>Решение об определении победителя конкурсного отбора и размере предоставляемого ему гранта принимается администрацией в соответствии с правовым актом администрации на основании протокола заседания комиссии, который оформляется в течение 3 рабочих дней с даты проведения заседания комиссии и размещается на официальном сайте. Указанное решение оформляется постановление администрации не позднее одного месяца со дня подписания протокола.</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3.7. В течение 10 дней со дня вступления в силу постановления, указанного в пункте 3.6. настоящего порядка, администрация заключает Соглашение о предоставлении гранта с победителем конкурсного отбора, которое должно содержать:</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w:t>
      </w:r>
      <w:r w:rsidR="00F94A9D">
        <w:rPr>
          <w:rFonts w:ascii="Arial" w:eastAsia="Times New Roman" w:hAnsi="Arial" w:cs="Arial"/>
          <w:color w:val="000000"/>
          <w:sz w:val="24"/>
          <w:szCs w:val="24"/>
          <w:lang w:eastAsia="ru-RU"/>
        </w:rPr>
        <w:t xml:space="preserve"> </w:t>
      </w:r>
      <w:r w:rsidRPr="00210698">
        <w:rPr>
          <w:rFonts w:ascii="Arial" w:eastAsia="Times New Roman" w:hAnsi="Arial" w:cs="Arial"/>
          <w:color w:val="000000"/>
          <w:sz w:val="24"/>
          <w:szCs w:val="24"/>
          <w:lang w:eastAsia="ru-RU"/>
        </w:rPr>
        <w:t>сведения о размере гранта, целях, условиях и порядке его предоставления, в том числе сроках перечисления;</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w:t>
      </w:r>
      <w:r w:rsidR="00F94A9D">
        <w:rPr>
          <w:rFonts w:ascii="Arial" w:eastAsia="Times New Roman" w:hAnsi="Arial" w:cs="Arial"/>
          <w:color w:val="000000"/>
          <w:sz w:val="24"/>
          <w:szCs w:val="24"/>
          <w:lang w:eastAsia="ru-RU"/>
        </w:rPr>
        <w:t xml:space="preserve"> </w:t>
      </w:r>
      <w:r w:rsidRPr="00210698">
        <w:rPr>
          <w:rFonts w:ascii="Arial" w:eastAsia="Times New Roman" w:hAnsi="Arial" w:cs="Arial"/>
          <w:color w:val="000000"/>
          <w:sz w:val="24"/>
          <w:szCs w:val="24"/>
          <w:lang w:eastAsia="ru-RU"/>
        </w:rPr>
        <w:t>показатели результативности предоставления гранта и их значения;</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w:t>
      </w:r>
      <w:r w:rsidR="00F94A9D">
        <w:rPr>
          <w:rFonts w:ascii="Arial" w:eastAsia="Times New Roman" w:hAnsi="Arial" w:cs="Arial"/>
          <w:color w:val="000000"/>
          <w:sz w:val="24"/>
          <w:szCs w:val="24"/>
          <w:lang w:eastAsia="ru-RU"/>
        </w:rPr>
        <w:t xml:space="preserve"> </w:t>
      </w:r>
      <w:r w:rsidRPr="00210698">
        <w:rPr>
          <w:rFonts w:ascii="Arial" w:eastAsia="Times New Roman" w:hAnsi="Arial" w:cs="Arial"/>
          <w:color w:val="000000"/>
          <w:sz w:val="24"/>
          <w:szCs w:val="24"/>
          <w:lang w:eastAsia="ru-RU"/>
        </w:rPr>
        <w:t>порядок, сроки и формы предоставления получателем гранта отчетности о результатах предоставления гранта, о достижении значений показателей результативности предоставления гранта;</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w:t>
      </w:r>
      <w:r w:rsidR="00F94A9D">
        <w:rPr>
          <w:rFonts w:ascii="Arial" w:eastAsia="Times New Roman" w:hAnsi="Arial" w:cs="Arial"/>
          <w:color w:val="000000"/>
          <w:sz w:val="24"/>
          <w:szCs w:val="24"/>
          <w:lang w:eastAsia="ru-RU"/>
        </w:rPr>
        <w:t xml:space="preserve"> </w:t>
      </w:r>
      <w:r w:rsidRPr="00210698">
        <w:rPr>
          <w:rFonts w:ascii="Arial" w:eastAsia="Times New Roman" w:hAnsi="Arial" w:cs="Arial"/>
          <w:color w:val="000000"/>
          <w:sz w:val="24"/>
          <w:szCs w:val="24"/>
          <w:lang w:eastAsia="ru-RU"/>
        </w:rPr>
        <w:t>порядок и сроки возврата гранта в местный бюджет;</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w:t>
      </w:r>
      <w:r w:rsidR="00F94A9D">
        <w:rPr>
          <w:rFonts w:ascii="Arial" w:eastAsia="Times New Roman" w:hAnsi="Arial" w:cs="Arial"/>
          <w:color w:val="000000"/>
          <w:sz w:val="24"/>
          <w:szCs w:val="24"/>
          <w:lang w:eastAsia="ru-RU"/>
        </w:rPr>
        <w:t xml:space="preserve"> </w:t>
      </w:r>
      <w:r w:rsidRPr="00210698">
        <w:rPr>
          <w:rFonts w:ascii="Arial" w:eastAsia="Times New Roman" w:hAnsi="Arial" w:cs="Arial"/>
          <w:color w:val="000000"/>
          <w:sz w:val="24"/>
          <w:szCs w:val="24"/>
          <w:lang w:eastAsia="ru-RU"/>
        </w:rPr>
        <w:t>согласие получателей грантов и лиц, являющихся поставщиками (подрядчиками, исполнителями) по договорам (соглашениям), заключенным в целях исполнения обязательств по Соглашению, на осуществление администрацией и иными органами муниципального финансового контроля проверок соблюдения условий, целей и порядка предоставления грантов и запрет на приобретение за счет грантов иностранной валюты, за исключением операций, осуществляемых в соответствии с валютным законодательством РФ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гранта иных операций, определенных настоящим Порядком.   </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3.8. Грант перечисляется администрацией единовременно в течение 10 календарных дней со дня заключения соглашения на счета, на которые подлежит перечислению грант получателям гранта:</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w:t>
      </w:r>
      <w:r w:rsidR="00F94A9D">
        <w:rPr>
          <w:rFonts w:ascii="Arial" w:eastAsia="Times New Roman" w:hAnsi="Arial" w:cs="Arial"/>
          <w:color w:val="000000"/>
          <w:sz w:val="24"/>
          <w:szCs w:val="24"/>
          <w:lang w:eastAsia="ru-RU"/>
        </w:rPr>
        <w:t xml:space="preserve"> </w:t>
      </w:r>
      <w:r w:rsidRPr="00210698">
        <w:rPr>
          <w:rFonts w:ascii="Arial" w:eastAsia="Times New Roman" w:hAnsi="Arial" w:cs="Arial"/>
          <w:color w:val="000000"/>
          <w:sz w:val="24"/>
          <w:szCs w:val="24"/>
          <w:lang w:eastAsia="ru-RU"/>
        </w:rPr>
        <w:t>физическим лицам, индивидуальным предпринимателям, юридическим лицам, за исключением бюджетных (автономных) учреждений;</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w:t>
      </w:r>
      <w:r w:rsidR="00F94A9D">
        <w:rPr>
          <w:rFonts w:ascii="Arial" w:eastAsia="Times New Roman" w:hAnsi="Arial" w:cs="Arial"/>
          <w:color w:val="000000"/>
          <w:sz w:val="24"/>
          <w:szCs w:val="24"/>
          <w:lang w:eastAsia="ru-RU"/>
        </w:rPr>
        <w:t xml:space="preserve"> </w:t>
      </w:r>
      <w:r w:rsidRPr="00210698">
        <w:rPr>
          <w:rFonts w:ascii="Arial" w:eastAsia="Times New Roman" w:hAnsi="Arial" w:cs="Arial"/>
          <w:color w:val="000000"/>
          <w:sz w:val="24"/>
          <w:szCs w:val="24"/>
          <w:lang w:eastAsia="ru-RU"/>
        </w:rPr>
        <w:t>расчетные счета, открытые в российских кредитных организациях, если иное не установлено бюджетным законодательством РФ и иными правовыми актами, регулирующими бюджетные отношения;</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в случае, если грант подлежит в соответствии с бюджетным РФ казначейскому сопровождению-счета, открытые территориальным органом Федерального казначейства в учреждении Центрального банка РФ для учета средств юридических лиц, не являющихся участниками бюджетного процесса;</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в случае, если грант не подлежит в соответствии с бюджетным законодательством РФ казначейскому сопровождению-расчетные счета, открытые получателем грантов в российских кредитных организациях;</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w:t>
      </w:r>
      <w:r w:rsidR="00F94A9D">
        <w:rPr>
          <w:rFonts w:ascii="Arial" w:eastAsia="Times New Roman" w:hAnsi="Arial" w:cs="Arial"/>
          <w:color w:val="000000"/>
          <w:sz w:val="24"/>
          <w:szCs w:val="24"/>
          <w:lang w:eastAsia="ru-RU"/>
        </w:rPr>
        <w:t xml:space="preserve"> </w:t>
      </w:r>
      <w:r w:rsidRPr="00210698">
        <w:rPr>
          <w:rFonts w:ascii="Arial" w:eastAsia="Times New Roman" w:hAnsi="Arial" w:cs="Arial"/>
          <w:color w:val="000000"/>
          <w:sz w:val="24"/>
          <w:szCs w:val="24"/>
          <w:lang w:eastAsia="ru-RU"/>
        </w:rPr>
        <w:t>бюджетным учреждениям-лицевые счета, открытые в территориальном органе Федерального казначейства или в финансовом органе муниципального образования;</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w:t>
      </w:r>
      <w:r w:rsidR="00F94A9D">
        <w:rPr>
          <w:rFonts w:ascii="Arial" w:eastAsia="Times New Roman" w:hAnsi="Arial" w:cs="Arial"/>
          <w:color w:val="000000"/>
          <w:sz w:val="24"/>
          <w:szCs w:val="24"/>
          <w:lang w:eastAsia="ru-RU"/>
        </w:rPr>
        <w:t xml:space="preserve"> </w:t>
      </w:r>
      <w:r w:rsidRPr="00210698">
        <w:rPr>
          <w:rFonts w:ascii="Arial" w:eastAsia="Times New Roman" w:hAnsi="Arial" w:cs="Arial"/>
          <w:color w:val="000000"/>
          <w:sz w:val="24"/>
          <w:szCs w:val="24"/>
          <w:lang w:eastAsia="ru-RU"/>
        </w:rPr>
        <w:t>автономным учреждениям-лицевые счета, открыты ев территориальном органе Федерального казначейства, финансовом органе муниципального образования, или расчетные счета в российских кредитных организациях.</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b/>
          <w:bCs/>
          <w:color w:val="000000"/>
          <w:sz w:val="24"/>
          <w:szCs w:val="24"/>
          <w:lang w:eastAsia="ru-RU"/>
        </w:rPr>
        <w:t> </w:t>
      </w:r>
    </w:p>
    <w:p w:rsidR="00210698" w:rsidRPr="00210698" w:rsidRDefault="00210698" w:rsidP="00210698">
      <w:pPr>
        <w:spacing w:after="0" w:line="240" w:lineRule="auto"/>
        <w:jc w:val="center"/>
        <w:rPr>
          <w:rFonts w:ascii="Arial" w:eastAsia="Times New Roman" w:hAnsi="Arial" w:cs="Arial"/>
          <w:color w:val="000000"/>
          <w:sz w:val="24"/>
          <w:szCs w:val="24"/>
          <w:lang w:eastAsia="ru-RU"/>
        </w:rPr>
      </w:pPr>
      <w:r w:rsidRPr="00210698">
        <w:rPr>
          <w:rFonts w:ascii="Arial" w:eastAsia="Times New Roman" w:hAnsi="Arial" w:cs="Arial"/>
          <w:b/>
          <w:bCs/>
          <w:color w:val="000000"/>
          <w:sz w:val="24"/>
          <w:szCs w:val="24"/>
          <w:lang w:eastAsia="ru-RU"/>
        </w:rPr>
        <w:t>4.</w:t>
      </w:r>
      <w:r>
        <w:rPr>
          <w:rFonts w:ascii="Arial" w:eastAsia="Times New Roman" w:hAnsi="Arial" w:cs="Arial"/>
          <w:b/>
          <w:bCs/>
          <w:color w:val="000000"/>
          <w:sz w:val="24"/>
          <w:szCs w:val="24"/>
          <w:lang w:eastAsia="ru-RU"/>
        </w:rPr>
        <w:t xml:space="preserve"> </w:t>
      </w:r>
      <w:r w:rsidRPr="00210698">
        <w:rPr>
          <w:rFonts w:ascii="Arial" w:eastAsia="Times New Roman" w:hAnsi="Arial" w:cs="Arial"/>
          <w:b/>
          <w:bCs/>
          <w:color w:val="000000"/>
          <w:sz w:val="24"/>
          <w:szCs w:val="24"/>
          <w:lang w:eastAsia="ru-RU"/>
        </w:rPr>
        <w:t>Условия и порядок заключения соглашения (договора) о предоставлении гранта</w:t>
      </w:r>
    </w:p>
    <w:p w:rsid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lastRenderedPageBreak/>
        <w:t>4.1.</w:t>
      </w:r>
      <w:r w:rsidR="00F94A9D">
        <w:rPr>
          <w:rFonts w:ascii="Arial" w:eastAsia="Times New Roman" w:hAnsi="Arial" w:cs="Arial"/>
          <w:color w:val="000000"/>
          <w:sz w:val="24"/>
          <w:szCs w:val="24"/>
          <w:lang w:eastAsia="ru-RU"/>
        </w:rPr>
        <w:t xml:space="preserve"> </w:t>
      </w:r>
      <w:r w:rsidRPr="00210698">
        <w:rPr>
          <w:rFonts w:ascii="Arial" w:eastAsia="Times New Roman" w:hAnsi="Arial" w:cs="Arial"/>
          <w:color w:val="000000"/>
          <w:sz w:val="24"/>
          <w:szCs w:val="24"/>
          <w:lang w:eastAsia="ru-RU"/>
        </w:rPr>
        <w:t xml:space="preserve">Гранты в форме субсидий предоставляются в соответствии с постановлением Администрации </w:t>
      </w:r>
      <w:r>
        <w:rPr>
          <w:rFonts w:ascii="Arial" w:eastAsia="Times New Roman" w:hAnsi="Arial" w:cs="Arial"/>
          <w:color w:val="000000"/>
          <w:sz w:val="24"/>
          <w:szCs w:val="24"/>
          <w:lang w:eastAsia="ru-RU"/>
        </w:rPr>
        <w:t>Лебяженского</w:t>
      </w:r>
      <w:r w:rsidRPr="00210698">
        <w:rPr>
          <w:rFonts w:ascii="Arial" w:eastAsia="Times New Roman" w:hAnsi="Arial" w:cs="Arial"/>
          <w:color w:val="000000"/>
          <w:sz w:val="24"/>
          <w:szCs w:val="24"/>
          <w:lang w:eastAsia="ru-RU"/>
        </w:rPr>
        <w:t xml:space="preserve"> сельсовета о выделении грантов в форме субсидий некоммерческим организациям или общественным объединениям в целях поддержки общественно значимых инициатив в текущем году на основании договора, заключенного между администрацией </w:t>
      </w:r>
      <w:r>
        <w:rPr>
          <w:rFonts w:ascii="Arial" w:eastAsia="Times New Roman" w:hAnsi="Arial" w:cs="Arial"/>
          <w:color w:val="000000"/>
          <w:sz w:val="24"/>
          <w:szCs w:val="24"/>
          <w:lang w:eastAsia="ru-RU"/>
        </w:rPr>
        <w:t>Лебяженского</w:t>
      </w:r>
      <w:r w:rsidRPr="00210698">
        <w:rPr>
          <w:rFonts w:ascii="Arial" w:eastAsia="Times New Roman" w:hAnsi="Arial" w:cs="Arial"/>
          <w:color w:val="000000"/>
          <w:sz w:val="24"/>
          <w:szCs w:val="24"/>
          <w:lang w:eastAsia="ru-RU"/>
        </w:rPr>
        <w:t xml:space="preserve"> сельсовета и получателем гранта в форме субсидий.</w:t>
      </w:r>
    </w:p>
    <w:p w:rsidR="002102D1" w:rsidRDefault="002102D1" w:rsidP="00210698">
      <w:pPr>
        <w:spacing w:after="0" w:line="240" w:lineRule="auto"/>
        <w:ind w:firstLine="567"/>
        <w:jc w:val="both"/>
        <w:rPr>
          <w:rFonts w:ascii="Arial" w:eastAsia="Times New Roman" w:hAnsi="Arial" w:cs="Arial"/>
          <w:color w:val="000000"/>
          <w:sz w:val="24"/>
          <w:szCs w:val="24"/>
          <w:lang w:eastAsia="ru-RU"/>
        </w:rPr>
      </w:pPr>
      <w:r w:rsidRPr="002102D1">
        <w:rPr>
          <w:rFonts w:ascii="Arial" w:eastAsia="Times New Roman" w:hAnsi="Arial" w:cs="Arial"/>
          <w:color w:val="000000"/>
          <w:sz w:val="24"/>
          <w:szCs w:val="24"/>
          <w:highlight w:val="yellow"/>
          <w:lang w:eastAsia="ru-RU"/>
        </w:rPr>
        <w:t>Получатели субсидий, в том числе грантов в форме субсидий, определяются в соответствии решением о бюджете Лебяженского сельсовета, решениями главы Лебяженского сельсовета, решениями, принимаемыми Администрацией Лебяженского сельсовета и в целях использования резервного фонда Администрацией Лебяженского сельсовета</w:t>
      </w:r>
      <w:r w:rsidRPr="002102D1">
        <w:rPr>
          <w:rFonts w:ascii="Arial" w:eastAsia="Times New Roman" w:hAnsi="Arial" w:cs="Arial"/>
          <w:color w:val="000000"/>
          <w:sz w:val="24"/>
          <w:szCs w:val="24"/>
          <w:lang w:eastAsia="ru-RU"/>
        </w:rPr>
        <w:t>.</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4.2.</w:t>
      </w:r>
      <w:r w:rsidR="00F94A9D">
        <w:rPr>
          <w:rFonts w:ascii="Arial" w:eastAsia="Times New Roman" w:hAnsi="Arial" w:cs="Arial"/>
          <w:color w:val="000000"/>
          <w:sz w:val="24"/>
          <w:szCs w:val="24"/>
          <w:lang w:eastAsia="ru-RU"/>
        </w:rPr>
        <w:t xml:space="preserve"> </w:t>
      </w:r>
      <w:r w:rsidRPr="00210698">
        <w:rPr>
          <w:rFonts w:ascii="Arial" w:eastAsia="Times New Roman" w:hAnsi="Arial" w:cs="Arial"/>
          <w:color w:val="000000"/>
          <w:sz w:val="24"/>
          <w:szCs w:val="24"/>
          <w:lang w:eastAsia="ru-RU"/>
        </w:rPr>
        <w:t xml:space="preserve">Администрация </w:t>
      </w:r>
      <w:r>
        <w:rPr>
          <w:rFonts w:ascii="Arial" w:eastAsia="Times New Roman" w:hAnsi="Arial" w:cs="Arial"/>
          <w:color w:val="000000"/>
          <w:sz w:val="24"/>
          <w:szCs w:val="24"/>
          <w:lang w:eastAsia="ru-RU"/>
        </w:rPr>
        <w:t>Лебяженского</w:t>
      </w:r>
      <w:r w:rsidRPr="00210698">
        <w:rPr>
          <w:rFonts w:ascii="Arial" w:eastAsia="Times New Roman" w:hAnsi="Arial" w:cs="Arial"/>
          <w:color w:val="000000"/>
          <w:sz w:val="24"/>
          <w:szCs w:val="24"/>
          <w:lang w:eastAsia="ru-RU"/>
        </w:rPr>
        <w:t xml:space="preserve"> сельсовета, предоставляющая грант </w:t>
      </w:r>
      <w:proofErr w:type="gramStart"/>
      <w:r w:rsidRPr="00210698">
        <w:rPr>
          <w:rFonts w:ascii="Arial" w:eastAsia="Times New Roman" w:hAnsi="Arial" w:cs="Arial"/>
          <w:color w:val="000000"/>
          <w:sz w:val="24"/>
          <w:szCs w:val="24"/>
          <w:lang w:eastAsia="ru-RU"/>
        </w:rPr>
        <w:t>в форме субсидий</w:t>
      </w:r>
      <w:proofErr w:type="gramEnd"/>
      <w:r w:rsidRPr="00210698">
        <w:rPr>
          <w:rFonts w:ascii="Arial" w:eastAsia="Times New Roman" w:hAnsi="Arial" w:cs="Arial"/>
          <w:color w:val="000000"/>
          <w:sz w:val="24"/>
          <w:szCs w:val="24"/>
          <w:lang w:eastAsia="ru-RU"/>
        </w:rPr>
        <w:t xml:space="preserve"> осуществляет проверку соблюдения условий, целей и порядка предоставления грантов в форме субсидий их получателями.</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4.3.</w:t>
      </w:r>
      <w:r w:rsidR="00F94A9D">
        <w:rPr>
          <w:rFonts w:ascii="Arial" w:eastAsia="Times New Roman" w:hAnsi="Arial" w:cs="Arial"/>
          <w:color w:val="000000"/>
          <w:sz w:val="24"/>
          <w:szCs w:val="24"/>
          <w:lang w:eastAsia="ru-RU"/>
        </w:rPr>
        <w:t xml:space="preserve"> </w:t>
      </w:r>
      <w:r w:rsidRPr="00210698">
        <w:rPr>
          <w:rFonts w:ascii="Arial" w:eastAsia="Times New Roman" w:hAnsi="Arial" w:cs="Arial"/>
          <w:color w:val="000000"/>
          <w:sz w:val="24"/>
          <w:szCs w:val="24"/>
          <w:lang w:eastAsia="ru-RU"/>
        </w:rPr>
        <w:t>Стороны вправе предусматривать в договоре авансовые платежи в размере 100% от суммы гранта в форме субсидий, а также возможность возмещения произведенных некоммерческой организацией и общественным объединением затрат на реализацию общественно значимой инициативы.</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4.4.</w:t>
      </w:r>
      <w:r w:rsidR="00F94A9D">
        <w:rPr>
          <w:rFonts w:ascii="Arial" w:eastAsia="Times New Roman" w:hAnsi="Arial" w:cs="Arial"/>
          <w:color w:val="000000"/>
          <w:sz w:val="24"/>
          <w:szCs w:val="24"/>
          <w:lang w:eastAsia="ru-RU"/>
        </w:rPr>
        <w:t xml:space="preserve"> </w:t>
      </w:r>
      <w:r w:rsidRPr="00210698">
        <w:rPr>
          <w:rFonts w:ascii="Arial" w:eastAsia="Times New Roman" w:hAnsi="Arial" w:cs="Arial"/>
          <w:color w:val="000000"/>
          <w:sz w:val="24"/>
          <w:szCs w:val="24"/>
          <w:lang w:eastAsia="ru-RU"/>
        </w:rPr>
        <w:t>Договором о предоставлении гранта в форме субсидии предусматривается:</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целевое назначение гранта в форме субсидии, перечень затрат, на финансовое обеспечение (возмещение) которых предоставляется грант;</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размер гранта в форме субсидии;</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согласие получателя гранта в форме субсидии на осуществление проверок соблюдения некоммерческой организацией или общественным объединением условий, целей и порядка предоставления гранта в форме субсидии;</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срок (периодичность) перечисления гранта;</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порядок, формы и сроки представления отчетов;</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ответственные за осуществление контроля об исполнении условий договора и представлении отчетов;</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ответственность сторон за нарушение условий договора.</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4.5.</w:t>
      </w:r>
      <w:r w:rsidR="001E5B24">
        <w:rPr>
          <w:rFonts w:ascii="Arial" w:eastAsia="Times New Roman" w:hAnsi="Arial" w:cs="Arial"/>
          <w:color w:val="000000"/>
          <w:sz w:val="24"/>
          <w:szCs w:val="24"/>
          <w:lang w:eastAsia="ru-RU"/>
        </w:rPr>
        <w:t xml:space="preserve"> </w:t>
      </w:r>
      <w:r w:rsidRPr="00210698">
        <w:rPr>
          <w:rFonts w:ascii="Arial" w:eastAsia="Times New Roman" w:hAnsi="Arial" w:cs="Arial"/>
          <w:color w:val="000000"/>
          <w:sz w:val="24"/>
          <w:szCs w:val="24"/>
          <w:lang w:eastAsia="ru-RU"/>
        </w:rPr>
        <w:t xml:space="preserve">Руководство по составлению отчета о реализации гранта, являющееся приложением к договору, включает информацию о результативности общественно значимой инициативы. Результаты предоставления гранта </w:t>
      </w:r>
      <w:proofErr w:type="gramStart"/>
      <w:r w:rsidRPr="00210698">
        <w:rPr>
          <w:rFonts w:ascii="Arial" w:eastAsia="Times New Roman" w:hAnsi="Arial" w:cs="Arial"/>
          <w:color w:val="000000"/>
          <w:sz w:val="24"/>
          <w:szCs w:val="24"/>
          <w:lang w:eastAsia="ru-RU"/>
        </w:rPr>
        <w:t>и  показатели</w:t>
      </w:r>
      <w:proofErr w:type="gramEnd"/>
      <w:r w:rsidRPr="00210698">
        <w:rPr>
          <w:rFonts w:ascii="Arial" w:eastAsia="Times New Roman" w:hAnsi="Arial" w:cs="Arial"/>
          <w:color w:val="000000"/>
          <w:sz w:val="24"/>
          <w:szCs w:val="24"/>
          <w:lang w:eastAsia="ru-RU"/>
        </w:rPr>
        <w:t>, необходимые для достижения результатов должны быть конкретными и измеримыми.</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4.6.</w:t>
      </w:r>
      <w:r w:rsidR="001E5B24">
        <w:rPr>
          <w:rFonts w:ascii="Arial" w:eastAsia="Times New Roman" w:hAnsi="Arial" w:cs="Arial"/>
          <w:color w:val="000000"/>
          <w:sz w:val="24"/>
          <w:szCs w:val="24"/>
          <w:lang w:eastAsia="ru-RU"/>
        </w:rPr>
        <w:t xml:space="preserve"> </w:t>
      </w:r>
      <w:r w:rsidRPr="00210698">
        <w:rPr>
          <w:rFonts w:ascii="Arial" w:eastAsia="Times New Roman" w:hAnsi="Arial" w:cs="Arial"/>
          <w:color w:val="000000"/>
          <w:sz w:val="24"/>
          <w:szCs w:val="24"/>
          <w:lang w:eastAsia="ru-RU"/>
        </w:rPr>
        <w:t>Грант в форме субсидии может быть использован исключительно на цели, указанные в проекте.</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4.7.</w:t>
      </w:r>
      <w:r w:rsidR="001E5B24">
        <w:rPr>
          <w:rFonts w:ascii="Arial" w:eastAsia="Times New Roman" w:hAnsi="Arial" w:cs="Arial"/>
          <w:color w:val="000000"/>
          <w:sz w:val="24"/>
          <w:szCs w:val="24"/>
          <w:lang w:eastAsia="ru-RU"/>
        </w:rPr>
        <w:t xml:space="preserve"> </w:t>
      </w:r>
      <w:r w:rsidRPr="00210698">
        <w:rPr>
          <w:rFonts w:ascii="Arial" w:eastAsia="Times New Roman" w:hAnsi="Arial" w:cs="Arial"/>
          <w:color w:val="000000"/>
          <w:sz w:val="24"/>
          <w:szCs w:val="24"/>
          <w:lang w:eastAsia="ru-RU"/>
        </w:rPr>
        <w:t>Грант в форме субсидии не может быть использован на:</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финансирование текущей деятельности некоммерческой организации или общественного объединения (деятельность и расходы, не предусмотренные в заявке на получение гранта в форме субсидии);</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приобретение офисной мебели, ремонт помещения;</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текущую оплату аренды помещения и коммунальных услуг (кроме аренды выставочных и концертных залов);</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капитальное строительство и инвестиции;</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оплату прошлых обязательств некоммерческой организации;</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извлечение прибыли;</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политическую и религиозную деятельность;</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xml:space="preserve">- приобретение иностранной валюты, за исключением операций, осуществляемых в соответствии с валютным законодательством Российской </w:t>
      </w:r>
      <w:r w:rsidRPr="00210698">
        <w:rPr>
          <w:rFonts w:ascii="Arial" w:eastAsia="Times New Roman" w:hAnsi="Arial" w:cs="Arial"/>
          <w:color w:val="000000"/>
          <w:sz w:val="24"/>
          <w:szCs w:val="24"/>
          <w:lang w:eastAsia="ru-RU"/>
        </w:rPr>
        <w:lastRenderedPageBreak/>
        <w:t>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порядок предоставления субсидий;</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деятельность, запрещенную действующим законодательством.</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p w:rsidR="00210698" w:rsidRPr="00210698" w:rsidRDefault="00210698" w:rsidP="00210698">
      <w:pPr>
        <w:spacing w:after="0" w:line="240" w:lineRule="auto"/>
        <w:jc w:val="center"/>
        <w:rPr>
          <w:rFonts w:ascii="Arial" w:eastAsia="Times New Roman" w:hAnsi="Arial" w:cs="Arial"/>
          <w:color w:val="000000"/>
          <w:sz w:val="24"/>
          <w:szCs w:val="24"/>
          <w:lang w:eastAsia="ru-RU"/>
        </w:rPr>
      </w:pPr>
      <w:r w:rsidRPr="00210698">
        <w:rPr>
          <w:rFonts w:ascii="Arial" w:eastAsia="Times New Roman" w:hAnsi="Arial" w:cs="Arial"/>
          <w:b/>
          <w:bCs/>
          <w:color w:val="000000"/>
          <w:sz w:val="24"/>
          <w:szCs w:val="24"/>
          <w:lang w:eastAsia="ru-RU"/>
        </w:rPr>
        <w:t>5. Порядок возврата грантов в форме субсидий</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5.</w:t>
      </w:r>
      <w:proofErr w:type="gramStart"/>
      <w:r w:rsidRPr="00210698">
        <w:rPr>
          <w:rFonts w:ascii="Arial" w:eastAsia="Times New Roman" w:hAnsi="Arial" w:cs="Arial"/>
          <w:color w:val="000000"/>
          <w:sz w:val="24"/>
          <w:szCs w:val="24"/>
          <w:lang w:eastAsia="ru-RU"/>
        </w:rPr>
        <w:t>1.Гранты</w:t>
      </w:r>
      <w:proofErr w:type="gramEnd"/>
      <w:r w:rsidRPr="00210698">
        <w:rPr>
          <w:rFonts w:ascii="Arial" w:eastAsia="Times New Roman" w:hAnsi="Arial" w:cs="Arial"/>
          <w:color w:val="000000"/>
          <w:sz w:val="24"/>
          <w:szCs w:val="24"/>
          <w:lang w:eastAsia="ru-RU"/>
        </w:rPr>
        <w:t xml:space="preserve"> в форме субсидий подлежат возврату получателями грантов в форме субсидий в бюджет МО «</w:t>
      </w:r>
      <w:r w:rsidR="005C2FAC">
        <w:rPr>
          <w:rFonts w:ascii="Arial" w:eastAsia="Times New Roman" w:hAnsi="Arial" w:cs="Arial"/>
          <w:color w:val="000000"/>
          <w:sz w:val="24"/>
          <w:szCs w:val="24"/>
          <w:lang w:eastAsia="ru-RU"/>
        </w:rPr>
        <w:t>Лебяженский</w:t>
      </w:r>
      <w:r w:rsidRPr="00210698">
        <w:rPr>
          <w:rFonts w:ascii="Arial" w:eastAsia="Times New Roman" w:hAnsi="Arial" w:cs="Arial"/>
          <w:color w:val="000000"/>
          <w:sz w:val="24"/>
          <w:szCs w:val="24"/>
          <w:lang w:eastAsia="ru-RU"/>
        </w:rPr>
        <w:t xml:space="preserve"> сельсовет» в случае нарушения порядка, целей и условий предоставления гранта в форме субсидий, в том числе непредставления финансового отчета и отчета о реализации общественно значимой инициативы в сроки, установленные договором о предоставлении гранта в форме субсидий. Остатки грантов в форме субсидий, не использованных в отчетном финансовом году, подлежат возврату получателями грантов в форме субсидий в текущем финансовом году в бюджет поселения в случаях, предусмотренных договором о предоставлении гранта в форме субсидий.</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5.</w:t>
      </w:r>
      <w:proofErr w:type="gramStart"/>
      <w:r w:rsidRPr="00210698">
        <w:rPr>
          <w:rFonts w:ascii="Arial" w:eastAsia="Times New Roman" w:hAnsi="Arial" w:cs="Arial"/>
          <w:color w:val="000000"/>
          <w:sz w:val="24"/>
          <w:szCs w:val="24"/>
          <w:lang w:eastAsia="ru-RU"/>
        </w:rPr>
        <w:t>2.Возврат</w:t>
      </w:r>
      <w:proofErr w:type="gramEnd"/>
      <w:r w:rsidRPr="00210698">
        <w:rPr>
          <w:rFonts w:ascii="Arial" w:eastAsia="Times New Roman" w:hAnsi="Arial" w:cs="Arial"/>
          <w:color w:val="000000"/>
          <w:sz w:val="24"/>
          <w:szCs w:val="24"/>
          <w:lang w:eastAsia="ru-RU"/>
        </w:rPr>
        <w:t xml:space="preserve"> гранта в форме субсидий в бюджет поселения осуществляется получателем гранта в форме субсидий в течение 10-и рабочих дней с момента получения соответствующего уведомления о возврате гранта в форме субсидий. Уведомление администрации </w:t>
      </w:r>
      <w:r>
        <w:rPr>
          <w:rFonts w:ascii="Arial" w:eastAsia="Times New Roman" w:hAnsi="Arial" w:cs="Arial"/>
          <w:color w:val="000000"/>
          <w:sz w:val="24"/>
          <w:szCs w:val="24"/>
          <w:lang w:eastAsia="ru-RU"/>
        </w:rPr>
        <w:t>Лебяженского</w:t>
      </w:r>
      <w:r w:rsidRPr="00210698">
        <w:rPr>
          <w:rFonts w:ascii="Arial" w:eastAsia="Times New Roman" w:hAnsi="Arial" w:cs="Arial"/>
          <w:color w:val="000000"/>
          <w:sz w:val="24"/>
          <w:szCs w:val="24"/>
          <w:lang w:eastAsia="ru-RU"/>
        </w:rPr>
        <w:t xml:space="preserve"> сельсовета о возврате гранта в форме субсидий готовится в произвольной форме в письменном виде с указанием причин и оснований для возврата гранта в форме субсидий и направляется Администрацией </w:t>
      </w:r>
      <w:r>
        <w:rPr>
          <w:rFonts w:ascii="Arial" w:eastAsia="Times New Roman" w:hAnsi="Arial" w:cs="Arial"/>
          <w:color w:val="000000"/>
          <w:sz w:val="24"/>
          <w:szCs w:val="24"/>
          <w:lang w:eastAsia="ru-RU"/>
        </w:rPr>
        <w:t>Лебяженского</w:t>
      </w:r>
      <w:r w:rsidRPr="00210698">
        <w:rPr>
          <w:rFonts w:ascii="Arial" w:eastAsia="Times New Roman" w:hAnsi="Arial" w:cs="Arial"/>
          <w:color w:val="000000"/>
          <w:sz w:val="24"/>
          <w:szCs w:val="24"/>
          <w:lang w:eastAsia="ru-RU"/>
        </w:rPr>
        <w:t xml:space="preserve"> сельсовета в адрес получателя гранта в форме субсидий. В случае неиспользования в отчетном финансовом году части гранта в форме субсидий остатки возвращаются в бюджет сельсовета в течение 10-и рабочих дней с момента утверждения финансового отчета.</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5.3. В случае отказа или уклонения получателя гранта от добровольного возврата гранта (остатка гранта) в местный бюджет администрация принимает предусмотренные законодательством РФ меры по их принудительному взысканию.</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b/>
          <w:bCs/>
          <w:color w:val="000000"/>
          <w:sz w:val="24"/>
          <w:szCs w:val="24"/>
          <w:lang w:eastAsia="ru-RU"/>
        </w:rPr>
        <w:t> </w:t>
      </w:r>
    </w:p>
    <w:p w:rsidR="00210698" w:rsidRPr="00210698" w:rsidRDefault="00210698" w:rsidP="00210698">
      <w:pPr>
        <w:spacing w:after="0" w:line="240" w:lineRule="auto"/>
        <w:jc w:val="center"/>
        <w:rPr>
          <w:rFonts w:ascii="Arial" w:eastAsia="Times New Roman" w:hAnsi="Arial" w:cs="Arial"/>
          <w:color w:val="000000"/>
          <w:sz w:val="24"/>
          <w:szCs w:val="24"/>
          <w:lang w:eastAsia="ru-RU"/>
        </w:rPr>
      </w:pPr>
      <w:r w:rsidRPr="00210698">
        <w:rPr>
          <w:rFonts w:ascii="Arial" w:eastAsia="Times New Roman" w:hAnsi="Arial" w:cs="Arial"/>
          <w:b/>
          <w:bCs/>
          <w:color w:val="000000"/>
          <w:sz w:val="24"/>
          <w:szCs w:val="24"/>
          <w:lang w:eastAsia="ru-RU"/>
        </w:rPr>
        <w:t>6. Требования к отчетности</w:t>
      </w:r>
    </w:p>
    <w:p w:rsidR="00210698" w:rsidRPr="00AA4E32" w:rsidRDefault="00210698" w:rsidP="001E5B24">
      <w:pPr>
        <w:spacing w:after="0" w:line="240" w:lineRule="auto"/>
        <w:ind w:firstLine="567"/>
        <w:jc w:val="both"/>
        <w:rPr>
          <w:rFonts w:ascii="Arial" w:eastAsia="Times New Roman" w:hAnsi="Arial" w:cs="Arial"/>
          <w:color w:val="FF0000"/>
          <w:sz w:val="24"/>
          <w:szCs w:val="24"/>
          <w:lang w:eastAsia="ru-RU"/>
        </w:rPr>
      </w:pPr>
      <w:r w:rsidRPr="00210698">
        <w:rPr>
          <w:rFonts w:ascii="Arial" w:eastAsia="Times New Roman" w:hAnsi="Arial" w:cs="Arial"/>
          <w:color w:val="000000"/>
          <w:sz w:val="24"/>
          <w:szCs w:val="24"/>
          <w:lang w:eastAsia="ru-RU"/>
        </w:rPr>
        <w:t>6.1. Получатель гранта с даты получения средств гранта и до 31 декабря года, в котором получен грант, предоставляет в администрацию</w:t>
      </w:r>
      <w:r w:rsidR="00AA4E32">
        <w:rPr>
          <w:rFonts w:ascii="Arial" w:eastAsia="Times New Roman" w:hAnsi="Arial" w:cs="Arial"/>
          <w:color w:val="000000"/>
          <w:sz w:val="24"/>
          <w:szCs w:val="24"/>
          <w:lang w:eastAsia="ru-RU"/>
        </w:rPr>
        <w:t>:</w:t>
      </w:r>
      <w:r w:rsidRPr="00210698">
        <w:rPr>
          <w:rFonts w:ascii="Arial" w:eastAsia="Times New Roman" w:hAnsi="Arial" w:cs="Arial"/>
          <w:color w:val="000000"/>
          <w:sz w:val="24"/>
          <w:szCs w:val="24"/>
          <w:lang w:eastAsia="ru-RU"/>
        </w:rPr>
        <w:t xml:space="preserve"> </w:t>
      </w:r>
    </w:p>
    <w:p w:rsidR="00AA4E32" w:rsidRPr="00FB4979" w:rsidRDefault="00AA4E32" w:rsidP="00AA4E32">
      <w:pPr>
        <w:spacing w:after="0" w:line="240" w:lineRule="auto"/>
        <w:ind w:firstLine="567"/>
        <w:jc w:val="both"/>
        <w:rPr>
          <w:rFonts w:ascii="Arial" w:eastAsia="Times New Roman" w:hAnsi="Arial" w:cs="Arial"/>
          <w:color w:val="000000"/>
          <w:sz w:val="24"/>
          <w:szCs w:val="24"/>
          <w:lang w:eastAsia="ru-RU"/>
        </w:rPr>
      </w:pPr>
      <w:r w:rsidRPr="00FB4979">
        <w:rPr>
          <w:rFonts w:ascii="Arial" w:eastAsia="Times New Roman" w:hAnsi="Arial" w:cs="Arial"/>
          <w:color w:val="000000"/>
          <w:sz w:val="24"/>
          <w:szCs w:val="24"/>
          <w:lang w:eastAsia="ru-RU"/>
        </w:rPr>
        <w:t xml:space="preserve">- отчет о достижении значений результатов предоставления субсидии по форме согласно Приложению № </w:t>
      </w:r>
      <w:r w:rsidR="00F12BD3" w:rsidRPr="00FB4979">
        <w:rPr>
          <w:rFonts w:ascii="Arial" w:eastAsia="Times New Roman" w:hAnsi="Arial" w:cs="Arial"/>
          <w:color w:val="000000"/>
          <w:sz w:val="24"/>
          <w:szCs w:val="24"/>
          <w:lang w:eastAsia="ru-RU"/>
        </w:rPr>
        <w:t>4</w:t>
      </w:r>
      <w:r w:rsidRPr="00FB4979">
        <w:rPr>
          <w:rFonts w:ascii="Arial" w:eastAsia="Times New Roman" w:hAnsi="Arial" w:cs="Arial"/>
          <w:color w:val="000000"/>
          <w:sz w:val="24"/>
          <w:szCs w:val="24"/>
          <w:lang w:eastAsia="ru-RU"/>
        </w:rPr>
        <w:t xml:space="preserve"> к настоящему Порядку. </w:t>
      </w:r>
    </w:p>
    <w:p w:rsidR="00AA4E32" w:rsidRPr="00FB4979" w:rsidRDefault="00AA4E32" w:rsidP="00AA4E32">
      <w:pPr>
        <w:spacing w:after="0" w:line="240" w:lineRule="auto"/>
        <w:ind w:firstLine="567"/>
        <w:jc w:val="both"/>
        <w:rPr>
          <w:rFonts w:ascii="Arial" w:eastAsia="Times New Roman" w:hAnsi="Arial" w:cs="Arial"/>
          <w:color w:val="000000"/>
          <w:sz w:val="24"/>
          <w:szCs w:val="24"/>
          <w:lang w:eastAsia="ru-RU"/>
        </w:rPr>
      </w:pPr>
      <w:r w:rsidRPr="00FB4979">
        <w:rPr>
          <w:rFonts w:ascii="Arial" w:eastAsia="Times New Roman" w:hAnsi="Arial" w:cs="Arial"/>
          <w:color w:val="000000"/>
          <w:sz w:val="24"/>
          <w:szCs w:val="24"/>
          <w:lang w:eastAsia="ru-RU"/>
        </w:rPr>
        <w:t xml:space="preserve">- отчет об осуществлении расходов, источником финансового обеспечения которых является субсидия, за исключением субсидии, предоставляемой в порядке возмещения недополученных доходов и (или) возмещения затрат по форме согласно Приложению № </w:t>
      </w:r>
      <w:r w:rsidR="00F12BD3" w:rsidRPr="00FB4979">
        <w:rPr>
          <w:rFonts w:ascii="Arial" w:eastAsia="Times New Roman" w:hAnsi="Arial" w:cs="Arial"/>
          <w:color w:val="000000"/>
          <w:sz w:val="24"/>
          <w:szCs w:val="24"/>
          <w:lang w:eastAsia="ru-RU"/>
        </w:rPr>
        <w:t>5</w:t>
      </w:r>
      <w:r w:rsidRPr="00FB4979">
        <w:rPr>
          <w:rFonts w:ascii="Arial" w:eastAsia="Times New Roman" w:hAnsi="Arial" w:cs="Arial"/>
          <w:color w:val="000000"/>
          <w:sz w:val="24"/>
          <w:szCs w:val="24"/>
          <w:lang w:eastAsia="ru-RU"/>
        </w:rPr>
        <w:t xml:space="preserve"> к настоящему Порядку.</w:t>
      </w:r>
    </w:p>
    <w:p w:rsidR="00AA4E32" w:rsidRPr="00210698" w:rsidRDefault="00AA4E32" w:rsidP="00AA4E32">
      <w:pPr>
        <w:spacing w:after="0" w:line="240" w:lineRule="auto"/>
        <w:ind w:firstLine="567"/>
        <w:jc w:val="both"/>
        <w:rPr>
          <w:rFonts w:ascii="Arial" w:eastAsia="Times New Roman" w:hAnsi="Arial" w:cs="Arial"/>
          <w:color w:val="000000"/>
          <w:sz w:val="24"/>
          <w:szCs w:val="24"/>
          <w:lang w:eastAsia="ru-RU"/>
        </w:rPr>
      </w:pPr>
      <w:r w:rsidRPr="00FB4979">
        <w:rPr>
          <w:rFonts w:ascii="Arial" w:eastAsia="Times New Roman" w:hAnsi="Arial" w:cs="Arial"/>
          <w:color w:val="000000"/>
          <w:sz w:val="24"/>
          <w:szCs w:val="24"/>
          <w:lang w:eastAsia="ru-RU"/>
        </w:rPr>
        <w:t>Отчеты предоставляются ежеквартально не позднее 5-го рабочего дня следующего за отчетным кварталом.</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6.2. Требование о представлении отчетности об осуществлении расходов, источником финансового обеспечения которых является субсидия, предоставляемая в соответствии с пунктом 2 статьи 78</w:t>
      </w:r>
      <w:r w:rsidRPr="00210698">
        <w:rPr>
          <w:rFonts w:ascii="Arial" w:eastAsia="Times New Roman" w:hAnsi="Arial" w:cs="Arial"/>
          <w:color w:val="000000"/>
          <w:sz w:val="24"/>
          <w:szCs w:val="24"/>
          <w:vertAlign w:val="superscript"/>
          <w:lang w:eastAsia="ru-RU"/>
        </w:rPr>
        <w:t>1</w:t>
      </w:r>
      <w:r w:rsidRPr="00210698">
        <w:rPr>
          <w:rFonts w:ascii="Arial" w:eastAsia="Times New Roman" w:hAnsi="Arial" w:cs="Arial"/>
          <w:color w:val="000000"/>
          <w:sz w:val="24"/>
          <w:szCs w:val="24"/>
          <w:lang w:eastAsia="ru-RU"/>
        </w:rPr>
        <w:t xml:space="preserve"> Бюджетного кодекса </w:t>
      </w:r>
      <w:proofErr w:type="gramStart"/>
      <w:r w:rsidRPr="00210698">
        <w:rPr>
          <w:rFonts w:ascii="Arial" w:eastAsia="Times New Roman" w:hAnsi="Arial" w:cs="Arial"/>
          <w:color w:val="000000"/>
          <w:sz w:val="24"/>
          <w:szCs w:val="24"/>
          <w:lang w:eastAsia="ru-RU"/>
        </w:rPr>
        <w:t>Российской .</w:t>
      </w:r>
      <w:proofErr w:type="gramEnd"/>
      <w:r w:rsidRPr="00210698">
        <w:rPr>
          <w:rFonts w:ascii="Arial" w:eastAsia="Times New Roman" w:hAnsi="Arial" w:cs="Arial"/>
          <w:color w:val="000000"/>
          <w:sz w:val="24"/>
          <w:szCs w:val="24"/>
          <w:lang w:eastAsia="ru-RU"/>
        </w:rPr>
        <w:t xml:space="preserve"> Федерации, устанавливается в правовом акте при необходимости</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6.3. Ответственность за достоверность предоставляемых сведений и целевое использование средств гранта возлагается на получателя гранта.</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p w:rsidR="00210698" w:rsidRPr="00210698" w:rsidRDefault="00210698" w:rsidP="00210698">
      <w:pPr>
        <w:spacing w:after="0" w:line="240" w:lineRule="auto"/>
        <w:jc w:val="center"/>
        <w:rPr>
          <w:rFonts w:ascii="Arial" w:eastAsia="Times New Roman" w:hAnsi="Arial" w:cs="Arial"/>
          <w:color w:val="000000"/>
          <w:sz w:val="24"/>
          <w:szCs w:val="24"/>
          <w:lang w:eastAsia="ru-RU"/>
        </w:rPr>
      </w:pPr>
      <w:r w:rsidRPr="00210698">
        <w:rPr>
          <w:rFonts w:ascii="Arial" w:eastAsia="Times New Roman" w:hAnsi="Arial" w:cs="Arial"/>
          <w:b/>
          <w:bCs/>
          <w:color w:val="000000"/>
          <w:sz w:val="24"/>
          <w:szCs w:val="24"/>
          <w:lang w:eastAsia="ru-RU"/>
        </w:rPr>
        <w:lastRenderedPageBreak/>
        <w:t>7. Порядок осуществления контроля за соблюдением целей, условий и порядка предоставления гранта и ответственности за их несоблюдение</w:t>
      </w:r>
    </w:p>
    <w:p w:rsidR="000271C5" w:rsidRPr="00FB4979" w:rsidRDefault="00210698" w:rsidP="000271C5">
      <w:pPr>
        <w:spacing w:after="0" w:line="240" w:lineRule="auto"/>
        <w:ind w:firstLine="567"/>
        <w:jc w:val="both"/>
        <w:rPr>
          <w:rFonts w:ascii="Arial" w:eastAsia="Times New Roman" w:hAnsi="Arial" w:cs="Arial"/>
          <w:color w:val="000000"/>
          <w:sz w:val="24"/>
          <w:szCs w:val="24"/>
          <w:lang w:eastAsia="ru-RU"/>
        </w:rPr>
      </w:pPr>
      <w:bookmarkStart w:id="6" w:name="_Hlk124861358"/>
      <w:r w:rsidRPr="00210698">
        <w:rPr>
          <w:rFonts w:ascii="Arial" w:eastAsia="Times New Roman" w:hAnsi="Arial" w:cs="Arial"/>
          <w:color w:val="000000"/>
          <w:sz w:val="24"/>
          <w:szCs w:val="24"/>
          <w:lang w:eastAsia="ru-RU"/>
        </w:rPr>
        <w:t>7.1.</w:t>
      </w:r>
      <w:r w:rsidR="001B00D4">
        <w:rPr>
          <w:rFonts w:ascii="Arial" w:eastAsia="Times New Roman" w:hAnsi="Arial" w:cs="Arial"/>
          <w:color w:val="000000"/>
          <w:sz w:val="24"/>
          <w:szCs w:val="24"/>
          <w:lang w:eastAsia="ru-RU"/>
        </w:rPr>
        <w:t xml:space="preserve"> </w:t>
      </w:r>
      <w:r w:rsidR="000271C5" w:rsidRPr="00FB4979">
        <w:rPr>
          <w:rFonts w:ascii="Arial" w:eastAsia="Times New Roman" w:hAnsi="Arial" w:cs="Arial"/>
          <w:color w:val="000000"/>
          <w:sz w:val="24"/>
          <w:szCs w:val="24"/>
          <w:lang w:eastAsia="ru-RU"/>
        </w:rPr>
        <w:t xml:space="preserve">Главный распорядитель осуществляет проверки соблюдения получателем субсидии порядка и условий предоставления субсидий, в том числе в части достижения результатов предоставления субсидии. </w:t>
      </w:r>
    </w:p>
    <w:p w:rsidR="000271C5" w:rsidRPr="00FB4979" w:rsidRDefault="000271C5" w:rsidP="000271C5">
      <w:pPr>
        <w:spacing w:after="0" w:line="240" w:lineRule="auto"/>
        <w:ind w:firstLine="567"/>
        <w:jc w:val="both"/>
        <w:rPr>
          <w:rFonts w:ascii="Arial" w:eastAsia="Times New Roman" w:hAnsi="Arial" w:cs="Arial"/>
          <w:color w:val="000000"/>
          <w:sz w:val="24"/>
          <w:szCs w:val="24"/>
          <w:lang w:eastAsia="ru-RU"/>
        </w:rPr>
      </w:pPr>
      <w:r w:rsidRPr="00FB4979">
        <w:rPr>
          <w:rFonts w:ascii="Arial" w:eastAsia="Times New Roman" w:hAnsi="Arial" w:cs="Arial"/>
          <w:color w:val="000000"/>
          <w:sz w:val="24"/>
          <w:szCs w:val="24"/>
          <w:lang w:eastAsia="ru-RU"/>
        </w:rPr>
        <w:t>В отношении субсидий, предоставленных с 01.01.2023 года, главным распорядителем и органом муниципального финансового контроля осуществляется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соответствии с приказом Минфина России от 29.09.2021 № 138н «Об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w:t>
      </w:r>
    </w:p>
    <w:p w:rsidR="000271C5" w:rsidRPr="00210698" w:rsidRDefault="000271C5" w:rsidP="000271C5">
      <w:pPr>
        <w:spacing w:after="0" w:line="240" w:lineRule="auto"/>
        <w:ind w:firstLine="567"/>
        <w:jc w:val="both"/>
        <w:rPr>
          <w:rFonts w:ascii="Arial" w:eastAsia="Times New Roman" w:hAnsi="Arial" w:cs="Arial"/>
          <w:color w:val="000000"/>
          <w:sz w:val="24"/>
          <w:szCs w:val="24"/>
          <w:lang w:eastAsia="ru-RU"/>
        </w:rPr>
      </w:pPr>
      <w:r w:rsidRPr="00FB4979">
        <w:rPr>
          <w:rFonts w:ascii="Arial" w:eastAsia="Times New Roman" w:hAnsi="Arial" w:cs="Arial"/>
          <w:color w:val="000000"/>
          <w:sz w:val="24"/>
          <w:szCs w:val="24"/>
          <w:lang w:eastAsia="ru-RU"/>
        </w:rPr>
        <w:t xml:space="preserve">Органы муниципального финансового контроля осуществляет проверки в соответствии со </w:t>
      </w:r>
      <w:proofErr w:type="spellStart"/>
      <w:r w:rsidRPr="00FB4979">
        <w:rPr>
          <w:rFonts w:ascii="Arial" w:eastAsia="Times New Roman" w:hAnsi="Arial" w:cs="Arial"/>
          <w:color w:val="000000"/>
          <w:sz w:val="24"/>
          <w:szCs w:val="24"/>
          <w:lang w:eastAsia="ru-RU"/>
        </w:rPr>
        <w:t>ст.ст</w:t>
      </w:r>
      <w:proofErr w:type="spellEnd"/>
      <w:r w:rsidRPr="00FB4979">
        <w:rPr>
          <w:rFonts w:ascii="Arial" w:eastAsia="Times New Roman" w:hAnsi="Arial" w:cs="Arial"/>
          <w:color w:val="000000"/>
          <w:sz w:val="24"/>
          <w:szCs w:val="24"/>
          <w:lang w:eastAsia="ru-RU"/>
        </w:rPr>
        <w:t>. 268.1 и 269.2 Бюджетного кодекса Российской Федерации.</w:t>
      </w:r>
    </w:p>
    <w:bookmarkEnd w:id="6"/>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7.2. Требования об осуществлении контроля за соблюдением условий, целей и порядка предоставления субсидий и ответственности за их нарушение включают:</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а) требование об обязательной проверке главным распорядителем как получателем бюджетных средств и органом муниципального финансового контроля соблюдения условий, целей и порядка предоставления субсидий получателями субсидий;</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б) следующие меры ответственности за нарушение условий, целей и порядка предоставления субсидий:</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возврат средств субсидий в бюджет бюджетной системы Российской Федерации, из которого предоставлены субсидии, в случае нарушения получателем субсидии условий, установленных при предоставлении субсидии, выявленного в том числе по фактам проверок, проведенных главным распорядителем как получателем бюджетных средств и органом муниципального финансового контроля, а также в случае не достижения значений результатов и показателей, указанных в 3.1подпункте "м" пункта 5 настоящего документа (при установлении таких показателей);</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штрафные санкции (при необходимости);</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иные меры ответственности, определенные правовым актом (при необходимости).</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7.3. В случае нарушения получателем гранта условий, установленных при предоставлении гранта, или установления факта предоставления недостоверных либо намеренно искаженных сведений, выявленных по результатам проведенных уполномоченным органом муниципального финансового контроля проверок, администрация обеспечивает возврат гранта в местный бюджет путем направления получателю гранта в срок, не превышающий 30 календарных дней со дня установления нарушений, требования о необходимости возврата гранта в течение 10 календарных дней со дня получения указанного требования.</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lastRenderedPageBreak/>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p w:rsidR="00210698" w:rsidRPr="00210698" w:rsidRDefault="00210698" w:rsidP="00210698">
      <w:pPr>
        <w:spacing w:after="0" w:line="240" w:lineRule="auto"/>
        <w:jc w:val="right"/>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Приложение № 1</w:t>
      </w:r>
    </w:p>
    <w:p w:rsidR="00210698" w:rsidRPr="00210698" w:rsidRDefault="00210698" w:rsidP="00210698">
      <w:pPr>
        <w:spacing w:after="0" w:line="240" w:lineRule="auto"/>
        <w:jc w:val="right"/>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к Порядку предоставления грантов</w:t>
      </w:r>
    </w:p>
    <w:p w:rsidR="00210698" w:rsidRDefault="00210698" w:rsidP="00210698">
      <w:pPr>
        <w:spacing w:after="0" w:line="240" w:lineRule="auto"/>
        <w:jc w:val="right"/>
        <w:rPr>
          <w:rFonts w:ascii="Arial" w:eastAsia="Times New Roman" w:hAnsi="Arial" w:cs="Arial"/>
          <w:bCs/>
          <w:color w:val="000000"/>
          <w:sz w:val="24"/>
          <w:szCs w:val="24"/>
          <w:lang w:eastAsia="ru-RU"/>
        </w:rPr>
      </w:pPr>
      <w:r w:rsidRPr="00210698">
        <w:rPr>
          <w:rFonts w:ascii="Arial" w:eastAsia="Times New Roman" w:hAnsi="Arial" w:cs="Arial"/>
          <w:color w:val="000000"/>
          <w:sz w:val="24"/>
          <w:szCs w:val="24"/>
          <w:lang w:eastAsia="ru-RU"/>
        </w:rPr>
        <w:t> </w:t>
      </w:r>
      <w:r w:rsidRPr="00210698">
        <w:rPr>
          <w:rFonts w:ascii="Arial" w:eastAsia="Times New Roman" w:hAnsi="Arial" w:cs="Arial"/>
          <w:bCs/>
          <w:color w:val="000000"/>
          <w:sz w:val="24"/>
          <w:szCs w:val="24"/>
          <w:lang w:eastAsia="ru-RU"/>
        </w:rPr>
        <w:t>в том числе грантов в форме субсидий,</w:t>
      </w:r>
    </w:p>
    <w:p w:rsidR="00210698" w:rsidRDefault="00210698" w:rsidP="00210698">
      <w:pPr>
        <w:spacing w:after="0" w:line="240" w:lineRule="auto"/>
        <w:jc w:val="right"/>
        <w:rPr>
          <w:rFonts w:ascii="Arial" w:eastAsia="Times New Roman" w:hAnsi="Arial" w:cs="Arial"/>
          <w:bCs/>
          <w:color w:val="000000"/>
          <w:sz w:val="24"/>
          <w:szCs w:val="24"/>
          <w:lang w:eastAsia="ru-RU"/>
        </w:rPr>
      </w:pPr>
      <w:r w:rsidRPr="00210698">
        <w:rPr>
          <w:rFonts w:ascii="Arial" w:eastAsia="Times New Roman" w:hAnsi="Arial" w:cs="Arial"/>
          <w:bCs/>
          <w:color w:val="000000"/>
          <w:sz w:val="24"/>
          <w:szCs w:val="24"/>
          <w:lang w:eastAsia="ru-RU"/>
        </w:rPr>
        <w:t xml:space="preserve"> предоставляемых на конкурсной </w:t>
      </w:r>
    </w:p>
    <w:p w:rsidR="00210698" w:rsidRDefault="00210698" w:rsidP="00210698">
      <w:pPr>
        <w:spacing w:after="0" w:line="240" w:lineRule="auto"/>
        <w:jc w:val="right"/>
        <w:rPr>
          <w:rFonts w:ascii="Arial" w:eastAsia="Times New Roman" w:hAnsi="Arial" w:cs="Arial"/>
          <w:bCs/>
          <w:color w:val="000000"/>
          <w:sz w:val="24"/>
          <w:szCs w:val="24"/>
          <w:lang w:eastAsia="ru-RU"/>
        </w:rPr>
      </w:pPr>
      <w:r w:rsidRPr="00210698">
        <w:rPr>
          <w:rFonts w:ascii="Arial" w:eastAsia="Times New Roman" w:hAnsi="Arial" w:cs="Arial"/>
          <w:bCs/>
          <w:color w:val="000000"/>
          <w:sz w:val="24"/>
          <w:szCs w:val="24"/>
          <w:lang w:eastAsia="ru-RU"/>
        </w:rPr>
        <w:t xml:space="preserve">основе юридическим лицам, </w:t>
      </w:r>
    </w:p>
    <w:p w:rsidR="00210698" w:rsidRDefault="00210698" w:rsidP="00210698">
      <w:pPr>
        <w:spacing w:after="0" w:line="240" w:lineRule="auto"/>
        <w:jc w:val="right"/>
        <w:rPr>
          <w:rFonts w:ascii="Arial" w:eastAsia="Times New Roman" w:hAnsi="Arial" w:cs="Arial"/>
          <w:bCs/>
          <w:color w:val="000000"/>
          <w:sz w:val="24"/>
          <w:szCs w:val="24"/>
          <w:lang w:eastAsia="ru-RU"/>
        </w:rPr>
      </w:pPr>
      <w:r w:rsidRPr="00210698">
        <w:rPr>
          <w:rFonts w:ascii="Arial" w:eastAsia="Times New Roman" w:hAnsi="Arial" w:cs="Arial"/>
          <w:bCs/>
          <w:color w:val="000000"/>
          <w:sz w:val="24"/>
          <w:szCs w:val="24"/>
          <w:lang w:eastAsia="ru-RU"/>
        </w:rPr>
        <w:t>индивидуальным предпринимателям,</w:t>
      </w:r>
    </w:p>
    <w:p w:rsidR="00210698" w:rsidRDefault="00210698" w:rsidP="00210698">
      <w:pPr>
        <w:spacing w:after="0" w:line="240" w:lineRule="auto"/>
        <w:jc w:val="right"/>
        <w:rPr>
          <w:rFonts w:ascii="Arial" w:eastAsia="Times New Roman" w:hAnsi="Arial" w:cs="Arial"/>
          <w:bCs/>
          <w:color w:val="000000"/>
          <w:sz w:val="24"/>
          <w:szCs w:val="24"/>
          <w:lang w:eastAsia="ru-RU"/>
        </w:rPr>
      </w:pPr>
      <w:r w:rsidRPr="00210698">
        <w:rPr>
          <w:rFonts w:ascii="Arial" w:eastAsia="Times New Roman" w:hAnsi="Arial" w:cs="Arial"/>
          <w:bCs/>
          <w:color w:val="000000"/>
          <w:sz w:val="24"/>
          <w:szCs w:val="24"/>
          <w:lang w:eastAsia="ru-RU"/>
        </w:rPr>
        <w:t xml:space="preserve"> а также физическим лицам – </w:t>
      </w:r>
    </w:p>
    <w:p w:rsidR="00210698" w:rsidRDefault="00210698" w:rsidP="00210698">
      <w:pPr>
        <w:spacing w:after="0" w:line="240" w:lineRule="auto"/>
        <w:jc w:val="right"/>
        <w:rPr>
          <w:rFonts w:ascii="Arial" w:eastAsia="Times New Roman" w:hAnsi="Arial" w:cs="Arial"/>
          <w:color w:val="000000"/>
          <w:sz w:val="20"/>
          <w:szCs w:val="24"/>
          <w:lang w:eastAsia="ru-RU"/>
        </w:rPr>
      </w:pPr>
      <w:r w:rsidRPr="00210698">
        <w:rPr>
          <w:rFonts w:ascii="Arial" w:eastAsia="Times New Roman" w:hAnsi="Arial" w:cs="Arial"/>
          <w:bCs/>
          <w:color w:val="000000"/>
          <w:sz w:val="24"/>
          <w:szCs w:val="24"/>
          <w:lang w:eastAsia="ru-RU"/>
        </w:rPr>
        <w:t>производителям товаров, работ, услуг</w:t>
      </w:r>
      <w:r w:rsidRPr="00210698">
        <w:rPr>
          <w:rFonts w:ascii="Arial" w:eastAsia="Times New Roman" w:hAnsi="Arial" w:cs="Arial"/>
          <w:color w:val="000000"/>
          <w:sz w:val="20"/>
          <w:szCs w:val="24"/>
          <w:lang w:eastAsia="ru-RU"/>
        </w:rPr>
        <w:t> </w:t>
      </w:r>
    </w:p>
    <w:p w:rsidR="00210698" w:rsidRPr="00210698" w:rsidRDefault="00210698" w:rsidP="00210698">
      <w:pPr>
        <w:spacing w:after="0" w:line="240" w:lineRule="auto"/>
        <w:jc w:val="right"/>
        <w:rPr>
          <w:rFonts w:ascii="Arial" w:eastAsia="Times New Roman" w:hAnsi="Arial" w:cs="Arial"/>
          <w:color w:val="000000"/>
          <w:sz w:val="24"/>
          <w:szCs w:val="24"/>
          <w:lang w:eastAsia="ru-RU"/>
        </w:rPr>
      </w:pPr>
    </w:p>
    <w:p w:rsidR="00210698" w:rsidRPr="00210698" w:rsidRDefault="00210698" w:rsidP="00210698">
      <w:pPr>
        <w:spacing w:after="0" w:line="240" w:lineRule="auto"/>
        <w:jc w:val="center"/>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Сопроводительное письмо</w:t>
      </w:r>
    </w:p>
    <w:p w:rsidR="00210698" w:rsidRPr="00210698" w:rsidRDefault="00210698" w:rsidP="00210698">
      <w:pPr>
        <w:spacing w:after="0" w:line="240" w:lineRule="auto"/>
        <w:jc w:val="center"/>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исх._______ «____» ___________ г.</w:t>
      </w:r>
    </w:p>
    <w:p w:rsidR="00210698" w:rsidRPr="00210698" w:rsidRDefault="00210698" w:rsidP="00142BF7">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Я, _______________________________________________________________(ФИО)</w:t>
      </w:r>
    </w:p>
    <w:p w:rsidR="00210698" w:rsidRPr="00210698" w:rsidRDefault="00210698" w:rsidP="00142BF7">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от _____________________________________________________________</w:t>
      </w:r>
      <w:r w:rsidR="00142BF7">
        <w:rPr>
          <w:rFonts w:ascii="Arial" w:eastAsia="Times New Roman" w:hAnsi="Arial" w:cs="Arial"/>
          <w:color w:val="000000"/>
          <w:sz w:val="24"/>
          <w:szCs w:val="24"/>
          <w:lang w:eastAsia="ru-RU"/>
        </w:rPr>
        <w:t>____</w:t>
      </w:r>
    </w:p>
    <w:p w:rsidR="00210698" w:rsidRPr="00210698" w:rsidRDefault="00210698" w:rsidP="00142BF7">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(наименование юридического лица (индивидуального предпринимателя, физического лица) направляю конкурсную документацию на участие в конкурсе  на предоставление гранта в форме субсидии на реализацию проектов, направленных на ________________________________________с проектом_______________________________, в размере _____________рублей.</w:t>
      </w:r>
    </w:p>
    <w:p w:rsidR="00210698" w:rsidRPr="00210698" w:rsidRDefault="00210698" w:rsidP="00142BF7">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Настоящим я, подтверждаю достоверность, предоставленной мною информации и подтверждаю свое согласие на участие в данном конкурсе на условиях, предусмотренных Порядком.</w:t>
      </w:r>
    </w:p>
    <w:p w:rsidR="00210698" w:rsidRPr="00210698" w:rsidRDefault="00210698" w:rsidP="00142BF7">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xml:space="preserve">Обязуюсь реализовать проект на условиях </w:t>
      </w:r>
      <w:proofErr w:type="spellStart"/>
      <w:r w:rsidRPr="00210698">
        <w:rPr>
          <w:rFonts w:ascii="Arial" w:eastAsia="Times New Roman" w:hAnsi="Arial" w:cs="Arial"/>
          <w:color w:val="000000"/>
          <w:sz w:val="24"/>
          <w:szCs w:val="24"/>
          <w:lang w:eastAsia="ru-RU"/>
        </w:rPr>
        <w:t>софинансирования</w:t>
      </w:r>
      <w:proofErr w:type="spellEnd"/>
      <w:r w:rsidRPr="00210698">
        <w:rPr>
          <w:rFonts w:ascii="Arial" w:eastAsia="Times New Roman" w:hAnsi="Arial" w:cs="Arial"/>
          <w:color w:val="000000"/>
          <w:sz w:val="24"/>
          <w:szCs w:val="24"/>
          <w:lang w:eastAsia="ru-RU"/>
        </w:rPr>
        <w:t xml:space="preserve"> за счет собственных средств в размере не менее 5% от сметы расходов по проекту на грант, в размере ______________рублей.</w:t>
      </w:r>
    </w:p>
    <w:p w:rsidR="00210698" w:rsidRPr="00210698" w:rsidRDefault="00210698" w:rsidP="00142BF7">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Даю согласие на обработку персональных данных в соответствии с Федеральным Законом от 27.07.2006 г. №152-ФЗ «О персональных данных»</w:t>
      </w:r>
    </w:p>
    <w:p w:rsidR="00210698" w:rsidRPr="00210698" w:rsidRDefault="00210698" w:rsidP="00142BF7">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Дата подачи заявки:</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«___</w:t>
      </w:r>
      <w:proofErr w:type="gramStart"/>
      <w:r w:rsidRPr="00210698">
        <w:rPr>
          <w:rFonts w:ascii="Arial" w:eastAsia="Times New Roman" w:hAnsi="Arial" w:cs="Arial"/>
          <w:color w:val="000000"/>
          <w:sz w:val="24"/>
          <w:szCs w:val="24"/>
          <w:lang w:eastAsia="ru-RU"/>
        </w:rPr>
        <w:t>_»_</w:t>
      </w:r>
      <w:proofErr w:type="gramEnd"/>
      <w:r w:rsidRPr="00210698">
        <w:rPr>
          <w:rFonts w:ascii="Arial" w:eastAsia="Times New Roman" w:hAnsi="Arial" w:cs="Arial"/>
          <w:color w:val="000000"/>
          <w:sz w:val="24"/>
          <w:szCs w:val="24"/>
          <w:lang w:eastAsia="ru-RU"/>
        </w:rPr>
        <w:t>___________20___год __________________________подпись</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b/>
          <w:bCs/>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b/>
          <w:bCs/>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b/>
          <w:bCs/>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b/>
          <w:bCs/>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b/>
          <w:bCs/>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b/>
          <w:bCs/>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b/>
          <w:bCs/>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b/>
          <w:bCs/>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b/>
          <w:bCs/>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b/>
          <w:bCs/>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b/>
          <w:bCs/>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b/>
          <w:bCs/>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b/>
          <w:bCs/>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b/>
          <w:bCs/>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b/>
          <w:bCs/>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b/>
          <w:bCs/>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b/>
          <w:bCs/>
          <w:color w:val="000000"/>
          <w:sz w:val="24"/>
          <w:szCs w:val="24"/>
          <w:lang w:eastAsia="ru-RU"/>
        </w:rPr>
        <w:lastRenderedPageBreak/>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b/>
          <w:bCs/>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b/>
          <w:bCs/>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b/>
          <w:bCs/>
          <w:color w:val="000000"/>
          <w:sz w:val="24"/>
          <w:szCs w:val="24"/>
          <w:lang w:eastAsia="ru-RU"/>
        </w:rPr>
        <w:t> </w:t>
      </w:r>
    </w:p>
    <w:p w:rsid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b/>
          <w:bCs/>
          <w:color w:val="000000"/>
          <w:sz w:val="24"/>
          <w:szCs w:val="24"/>
          <w:lang w:eastAsia="ru-RU"/>
        </w:rPr>
        <w:t> </w:t>
      </w:r>
    </w:p>
    <w:p w:rsidR="00210698" w:rsidRPr="00210698" w:rsidRDefault="00210698" w:rsidP="00210698">
      <w:pPr>
        <w:spacing w:after="0" w:line="240" w:lineRule="auto"/>
        <w:jc w:val="right"/>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Приложение № 2</w:t>
      </w:r>
    </w:p>
    <w:p w:rsidR="00210698" w:rsidRPr="00210698" w:rsidRDefault="00210698" w:rsidP="00210698">
      <w:pPr>
        <w:spacing w:after="0" w:line="240" w:lineRule="auto"/>
        <w:jc w:val="right"/>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к Порядку предоставления грантов</w:t>
      </w:r>
    </w:p>
    <w:p w:rsidR="00210698" w:rsidRDefault="00210698" w:rsidP="00210698">
      <w:pPr>
        <w:spacing w:after="0" w:line="240" w:lineRule="auto"/>
        <w:jc w:val="right"/>
        <w:rPr>
          <w:rFonts w:ascii="Arial" w:eastAsia="Times New Roman" w:hAnsi="Arial" w:cs="Arial"/>
          <w:bCs/>
          <w:color w:val="000000"/>
          <w:sz w:val="24"/>
          <w:szCs w:val="24"/>
          <w:lang w:eastAsia="ru-RU"/>
        </w:rPr>
      </w:pPr>
      <w:r w:rsidRPr="00210698">
        <w:rPr>
          <w:rFonts w:ascii="Arial" w:eastAsia="Times New Roman" w:hAnsi="Arial" w:cs="Arial"/>
          <w:color w:val="000000"/>
          <w:sz w:val="24"/>
          <w:szCs w:val="24"/>
          <w:lang w:eastAsia="ru-RU"/>
        </w:rPr>
        <w:t> </w:t>
      </w:r>
      <w:r w:rsidRPr="00210698">
        <w:rPr>
          <w:rFonts w:ascii="Arial" w:eastAsia="Times New Roman" w:hAnsi="Arial" w:cs="Arial"/>
          <w:bCs/>
          <w:color w:val="000000"/>
          <w:sz w:val="24"/>
          <w:szCs w:val="24"/>
          <w:lang w:eastAsia="ru-RU"/>
        </w:rPr>
        <w:t>в том числе грантов в форме субсидий,</w:t>
      </w:r>
    </w:p>
    <w:p w:rsidR="00210698" w:rsidRDefault="00210698" w:rsidP="00210698">
      <w:pPr>
        <w:spacing w:after="0" w:line="240" w:lineRule="auto"/>
        <w:jc w:val="right"/>
        <w:rPr>
          <w:rFonts w:ascii="Arial" w:eastAsia="Times New Roman" w:hAnsi="Arial" w:cs="Arial"/>
          <w:bCs/>
          <w:color w:val="000000"/>
          <w:sz w:val="24"/>
          <w:szCs w:val="24"/>
          <w:lang w:eastAsia="ru-RU"/>
        </w:rPr>
      </w:pPr>
      <w:r w:rsidRPr="00210698">
        <w:rPr>
          <w:rFonts w:ascii="Arial" w:eastAsia="Times New Roman" w:hAnsi="Arial" w:cs="Arial"/>
          <w:bCs/>
          <w:color w:val="000000"/>
          <w:sz w:val="24"/>
          <w:szCs w:val="24"/>
          <w:lang w:eastAsia="ru-RU"/>
        </w:rPr>
        <w:t xml:space="preserve"> предоставляемых на конкурсной </w:t>
      </w:r>
    </w:p>
    <w:p w:rsidR="00210698" w:rsidRDefault="00210698" w:rsidP="00210698">
      <w:pPr>
        <w:spacing w:after="0" w:line="240" w:lineRule="auto"/>
        <w:jc w:val="right"/>
        <w:rPr>
          <w:rFonts w:ascii="Arial" w:eastAsia="Times New Roman" w:hAnsi="Arial" w:cs="Arial"/>
          <w:bCs/>
          <w:color w:val="000000"/>
          <w:sz w:val="24"/>
          <w:szCs w:val="24"/>
          <w:lang w:eastAsia="ru-RU"/>
        </w:rPr>
      </w:pPr>
      <w:r w:rsidRPr="00210698">
        <w:rPr>
          <w:rFonts w:ascii="Arial" w:eastAsia="Times New Roman" w:hAnsi="Arial" w:cs="Arial"/>
          <w:bCs/>
          <w:color w:val="000000"/>
          <w:sz w:val="24"/>
          <w:szCs w:val="24"/>
          <w:lang w:eastAsia="ru-RU"/>
        </w:rPr>
        <w:t xml:space="preserve">основе юридическим лицам, </w:t>
      </w:r>
    </w:p>
    <w:p w:rsidR="00210698" w:rsidRDefault="00210698" w:rsidP="00210698">
      <w:pPr>
        <w:spacing w:after="0" w:line="240" w:lineRule="auto"/>
        <w:jc w:val="right"/>
        <w:rPr>
          <w:rFonts w:ascii="Arial" w:eastAsia="Times New Roman" w:hAnsi="Arial" w:cs="Arial"/>
          <w:bCs/>
          <w:color w:val="000000"/>
          <w:sz w:val="24"/>
          <w:szCs w:val="24"/>
          <w:lang w:eastAsia="ru-RU"/>
        </w:rPr>
      </w:pPr>
      <w:r w:rsidRPr="00210698">
        <w:rPr>
          <w:rFonts w:ascii="Arial" w:eastAsia="Times New Roman" w:hAnsi="Arial" w:cs="Arial"/>
          <w:bCs/>
          <w:color w:val="000000"/>
          <w:sz w:val="24"/>
          <w:szCs w:val="24"/>
          <w:lang w:eastAsia="ru-RU"/>
        </w:rPr>
        <w:t>индивидуальным предпринимателям,</w:t>
      </w:r>
    </w:p>
    <w:p w:rsidR="00210698" w:rsidRDefault="00210698" w:rsidP="00210698">
      <w:pPr>
        <w:spacing w:after="0" w:line="240" w:lineRule="auto"/>
        <w:jc w:val="right"/>
        <w:rPr>
          <w:rFonts w:ascii="Arial" w:eastAsia="Times New Roman" w:hAnsi="Arial" w:cs="Arial"/>
          <w:bCs/>
          <w:color w:val="000000"/>
          <w:sz w:val="24"/>
          <w:szCs w:val="24"/>
          <w:lang w:eastAsia="ru-RU"/>
        </w:rPr>
      </w:pPr>
      <w:r w:rsidRPr="00210698">
        <w:rPr>
          <w:rFonts w:ascii="Arial" w:eastAsia="Times New Roman" w:hAnsi="Arial" w:cs="Arial"/>
          <w:bCs/>
          <w:color w:val="000000"/>
          <w:sz w:val="24"/>
          <w:szCs w:val="24"/>
          <w:lang w:eastAsia="ru-RU"/>
        </w:rPr>
        <w:t xml:space="preserve"> а также физическим лицам – </w:t>
      </w:r>
    </w:p>
    <w:p w:rsidR="00210698" w:rsidRDefault="00210698" w:rsidP="00210698">
      <w:pPr>
        <w:spacing w:after="0" w:line="240" w:lineRule="auto"/>
        <w:jc w:val="right"/>
        <w:rPr>
          <w:rFonts w:ascii="Arial" w:eastAsia="Times New Roman" w:hAnsi="Arial" w:cs="Arial"/>
          <w:color w:val="000000"/>
          <w:sz w:val="20"/>
          <w:szCs w:val="24"/>
          <w:lang w:eastAsia="ru-RU"/>
        </w:rPr>
      </w:pPr>
      <w:r w:rsidRPr="00210698">
        <w:rPr>
          <w:rFonts w:ascii="Arial" w:eastAsia="Times New Roman" w:hAnsi="Arial" w:cs="Arial"/>
          <w:bCs/>
          <w:color w:val="000000"/>
          <w:sz w:val="24"/>
          <w:szCs w:val="24"/>
          <w:lang w:eastAsia="ru-RU"/>
        </w:rPr>
        <w:t>производителям товаров, работ, услуг</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p w:rsidR="00210698" w:rsidRPr="00210698" w:rsidRDefault="00210698" w:rsidP="00210698">
      <w:pPr>
        <w:spacing w:after="0" w:line="240" w:lineRule="auto"/>
        <w:jc w:val="center"/>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Заявка</w:t>
      </w:r>
    </w:p>
    <w:p w:rsidR="00210698" w:rsidRPr="00210698" w:rsidRDefault="00210698" w:rsidP="00210698">
      <w:pPr>
        <w:spacing w:after="0" w:line="240" w:lineRule="auto"/>
        <w:jc w:val="center"/>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на участие в конкурсе на предоставление гранта в форме субсидии</w:t>
      </w:r>
    </w:p>
    <w:p w:rsidR="00210698" w:rsidRDefault="00210698" w:rsidP="00210698">
      <w:pPr>
        <w:spacing w:after="0" w:line="240" w:lineRule="auto"/>
        <w:jc w:val="center"/>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xml:space="preserve">на реализацию проекта _________________________________________ на территории </w:t>
      </w:r>
      <w:r>
        <w:rPr>
          <w:rFonts w:ascii="Arial" w:eastAsia="Times New Roman" w:hAnsi="Arial" w:cs="Arial"/>
          <w:color w:val="000000"/>
          <w:sz w:val="24"/>
          <w:szCs w:val="24"/>
          <w:lang w:eastAsia="ru-RU"/>
        </w:rPr>
        <w:t>Лебяженского</w:t>
      </w:r>
      <w:r w:rsidRPr="00210698">
        <w:rPr>
          <w:rFonts w:ascii="Arial" w:eastAsia="Times New Roman" w:hAnsi="Arial" w:cs="Arial"/>
          <w:color w:val="000000"/>
          <w:sz w:val="24"/>
          <w:szCs w:val="24"/>
          <w:lang w:eastAsia="ru-RU"/>
        </w:rPr>
        <w:t xml:space="preserve"> сельсовета</w:t>
      </w:r>
    </w:p>
    <w:p w:rsidR="00210698" w:rsidRDefault="00210698" w:rsidP="00210698">
      <w:pPr>
        <w:spacing w:after="0" w:line="240" w:lineRule="auto"/>
        <w:jc w:val="center"/>
        <w:rPr>
          <w:rFonts w:ascii="Arial" w:eastAsia="Times New Roman" w:hAnsi="Arial" w:cs="Arial"/>
          <w:color w:val="000000"/>
          <w:sz w:val="24"/>
          <w:szCs w:val="24"/>
          <w:lang w:eastAsia="ru-RU"/>
        </w:rPr>
      </w:pPr>
    </w:p>
    <w:p w:rsidR="00210698" w:rsidRPr="00210698" w:rsidRDefault="00210698" w:rsidP="00210698">
      <w:pPr>
        <w:spacing w:after="0" w:line="240" w:lineRule="auto"/>
        <w:jc w:val="center"/>
        <w:rPr>
          <w:rFonts w:ascii="Arial" w:eastAsia="Times New Roman" w:hAnsi="Arial" w:cs="Arial"/>
          <w:color w:val="000000"/>
          <w:sz w:val="24"/>
          <w:szCs w:val="24"/>
          <w:lang w:eastAsia="ru-RU"/>
        </w:rPr>
      </w:pPr>
    </w:p>
    <w:tbl>
      <w:tblPr>
        <w:tblW w:w="8476" w:type="dxa"/>
        <w:tblCellSpacing w:w="0" w:type="dxa"/>
        <w:tblBorders>
          <w:top w:val="outset" w:sz="6" w:space="0" w:color="auto"/>
          <w:left w:val="outset" w:sz="6" w:space="0" w:color="auto"/>
          <w:bottom w:val="outset" w:sz="6" w:space="0" w:color="auto"/>
          <w:right w:val="outset" w:sz="6" w:space="0" w:color="auto"/>
        </w:tblBorders>
        <w:shd w:val="clear" w:color="auto" w:fill="EEEEEE"/>
        <w:tblCellMar>
          <w:left w:w="0" w:type="dxa"/>
          <w:right w:w="0" w:type="dxa"/>
        </w:tblCellMar>
        <w:tblLook w:val="04A0" w:firstRow="1" w:lastRow="0" w:firstColumn="1" w:lastColumn="0" w:noHBand="0" w:noVBand="1"/>
      </w:tblPr>
      <w:tblGrid>
        <w:gridCol w:w="4451"/>
        <w:gridCol w:w="1008"/>
        <w:gridCol w:w="707"/>
        <w:gridCol w:w="232"/>
        <w:gridCol w:w="2078"/>
      </w:tblGrid>
      <w:tr w:rsidR="00210698" w:rsidRPr="00210698" w:rsidTr="00210698">
        <w:trPr>
          <w:tblCellSpacing w:w="0" w:type="dxa"/>
        </w:trPr>
        <w:tc>
          <w:tcPr>
            <w:tcW w:w="6166" w:type="dxa"/>
            <w:gridSpan w:val="3"/>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Регистрационный номер заявки</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(заполняется секретарем Конкурсной комиссии)</w:t>
            </w:r>
          </w:p>
        </w:tc>
        <w:tc>
          <w:tcPr>
            <w:tcW w:w="2310" w:type="dxa"/>
            <w:gridSpan w:val="2"/>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r>
      <w:tr w:rsidR="00210698" w:rsidRPr="00210698" w:rsidTr="00210698">
        <w:trPr>
          <w:tblCellSpacing w:w="0" w:type="dxa"/>
        </w:trPr>
        <w:tc>
          <w:tcPr>
            <w:tcW w:w="6166" w:type="dxa"/>
            <w:gridSpan w:val="3"/>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Дата получения</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(заполняется секретарем Конкурсной комиссии)</w:t>
            </w:r>
          </w:p>
        </w:tc>
        <w:tc>
          <w:tcPr>
            <w:tcW w:w="2310" w:type="dxa"/>
            <w:gridSpan w:val="2"/>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r>
      <w:tr w:rsidR="00210698" w:rsidRPr="00210698" w:rsidTr="00210698">
        <w:trPr>
          <w:tblCellSpacing w:w="0" w:type="dxa"/>
        </w:trPr>
        <w:tc>
          <w:tcPr>
            <w:tcW w:w="8476" w:type="dxa"/>
            <w:gridSpan w:val="5"/>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r>
      <w:tr w:rsidR="00210698" w:rsidRPr="00210698" w:rsidTr="00210698">
        <w:trPr>
          <w:tblCellSpacing w:w="0" w:type="dxa"/>
        </w:trPr>
        <w:tc>
          <w:tcPr>
            <w:tcW w:w="4451"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Адрес организации</w:t>
            </w:r>
          </w:p>
        </w:tc>
        <w:tc>
          <w:tcPr>
            <w:tcW w:w="4025" w:type="dxa"/>
            <w:gridSpan w:val="4"/>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r>
      <w:tr w:rsidR="00210698" w:rsidRPr="00210698" w:rsidTr="00210698">
        <w:trPr>
          <w:tblCellSpacing w:w="0" w:type="dxa"/>
        </w:trPr>
        <w:tc>
          <w:tcPr>
            <w:tcW w:w="4451"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Банковские реквизиты организации</w:t>
            </w:r>
          </w:p>
        </w:tc>
        <w:tc>
          <w:tcPr>
            <w:tcW w:w="4025" w:type="dxa"/>
            <w:gridSpan w:val="4"/>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r>
      <w:tr w:rsidR="00210698" w:rsidRPr="00210698" w:rsidTr="00210698">
        <w:trPr>
          <w:tblCellSpacing w:w="0" w:type="dxa"/>
        </w:trPr>
        <w:tc>
          <w:tcPr>
            <w:tcW w:w="4451"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ФИО руководителя организации</w:t>
            </w:r>
          </w:p>
        </w:tc>
        <w:tc>
          <w:tcPr>
            <w:tcW w:w="4025" w:type="dxa"/>
            <w:gridSpan w:val="4"/>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r>
      <w:tr w:rsidR="00210698" w:rsidRPr="00210698" w:rsidTr="00210698">
        <w:trPr>
          <w:tblCellSpacing w:w="0" w:type="dxa"/>
        </w:trPr>
        <w:tc>
          <w:tcPr>
            <w:tcW w:w="4451"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Телефон</w:t>
            </w:r>
          </w:p>
        </w:tc>
        <w:tc>
          <w:tcPr>
            <w:tcW w:w="1008"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c>
          <w:tcPr>
            <w:tcW w:w="939" w:type="dxa"/>
            <w:gridSpan w:val="2"/>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e-</w:t>
            </w:r>
            <w:proofErr w:type="spellStart"/>
            <w:r w:rsidRPr="00210698">
              <w:rPr>
                <w:rFonts w:ascii="Arial" w:eastAsia="Times New Roman" w:hAnsi="Arial" w:cs="Arial"/>
                <w:color w:val="000000"/>
                <w:sz w:val="24"/>
                <w:szCs w:val="24"/>
                <w:lang w:eastAsia="ru-RU"/>
              </w:rPr>
              <w:t>mail</w:t>
            </w:r>
            <w:proofErr w:type="spellEnd"/>
            <w:r w:rsidRPr="00210698">
              <w:rPr>
                <w:rFonts w:ascii="Arial" w:eastAsia="Times New Roman" w:hAnsi="Arial" w:cs="Arial"/>
                <w:color w:val="000000"/>
                <w:sz w:val="24"/>
                <w:szCs w:val="24"/>
                <w:lang w:eastAsia="ru-RU"/>
              </w:rPr>
              <w:t>:</w:t>
            </w:r>
          </w:p>
        </w:tc>
        <w:tc>
          <w:tcPr>
            <w:tcW w:w="2078"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r>
      <w:tr w:rsidR="00210698" w:rsidRPr="00210698" w:rsidTr="00210698">
        <w:trPr>
          <w:tblCellSpacing w:w="0" w:type="dxa"/>
        </w:trPr>
        <w:tc>
          <w:tcPr>
            <w:tcW w:w="4451"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ФИО руководителя проекта</w:t>
            </w:r>
          </w:p>
        </w:tc>
        <w:tc>
          <w:tcPr>
            <w:tcW w:w="4025" w:type="dxa"/>
            <w:gridSpan w:val="4"/>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r>
      <w:tr w:rsidR="00210698" w:rsidRPr="00210698" w:rsidTr="00210698">
        <w:trPr>
          <w:tblCellSpacing w:w="0" w:type="dxa"/>
        </w:trPr>
        <w:tc>
          <w:tcPr>
            <w:tcW w:w="4451"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Наименование проекта</w:t>
            </w:r>
          </w:p>
        </w:tc>
        <w:tc>
          <w:tcPr>
            <w:tcW w:w="4025" w:type="dxa"/>
            <w:gridSpan w:val="4"/>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r>
      <w:tr w:rsidR="00210698" w:rsidRPr="00210698" w:rsidTr="00210698">
        <w:trPr>
          <w:tblCellSpacing w:w="0" w:type="dxa"/>
        </w:trPr>
        <w:tc>
          <w:tcPr>
            <w:tcW w:w="4451"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Общий бюджет проекта</w:t>
            </w:r>
          </w:p>
        </w:tc>
        <w:tc>
          <w:tcPr>
            <w:tcW w:w="4025" w:type="dxa"/>
            <w:gridSpan w:val="4"/>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r>
      <w:tr w:rsidR="00210698" w:rsidRPr="00210698" w:rsidTr="00210698">
        <w:trPr>
          <w:tblCellSpacing w:w="0" w:type="dxa"/>
        </w:trPr>
        <w:tc>
          <w:tcPr>
            <w:tcW w:w="4451"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Сроки проекта</w:t>
            </w:r>
          </w:p>
        </w:tc>
        <w:tc>
          <w:tcPr>
            <w:tcW w:w="4025" w:type="dxa"/>
            <w:gridSpan w:val="4"/>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r>
      <w:tr w:rsidR="00210698" w:rsidRPr="00210698" w:rsidTr="00210698">
        <w:trPr>
          <w:tblCellSpacing w:w="0" w:type="dxa"/>
        </w:trPr>
        <w:tc>
          <w:tcPr>
            <w:tcW w:w="4451"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Изложение содержания проекта</w:t>
            </w:r>
          </w:p>
        </w:tc>
        <w:tc>
          <w:tcPr>
            <w:tcW w:w="4025" w:type="dxa"/>
            <w:gridSpan w:val="4"/>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r>
      <w:tr w:rsidR="00210698" w:rsidRPr="00210698" w:rsidTr="00210698">
        <w:trPr>
          <w:tblCellSpacing w:w="0" w:type="dxa"/>
        </w:trPr>
        <w:tc>
          <w:tcPr>
            <w:tcW w:w="4451"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Цель проекта</w:t>
            </w:r>
          </w:p>
        </w:tc>
        <w:tc>
          <w:tcPr>
            <w:tcW w:w="4025" w:type="dxa"/>
            <w:gridSpan w:val="4"/>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r>
      <w:tr w:rsidR="00210698" w:rsidRPr="00210698" w:rsidTr="00210698">
        <w:trPr>
          <w:tblCellSpacing w:w="0" w:type="dxa"/>
        </w:trPr>
        <w:tc>
          <w:tcPr>
            <w:tcW w:w="4451"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Обоснование значимости</w:t>
            </w:r>
            <w:r w:rsidRPr="00210698">
              <w:rPr>
                <w:rFonts w:ascii="Arial" w:eastAsia="Times New Roman" w:hAnsi="Arial" w:cs="Arial"/>
                <w:color w:val="000000"/>
                <w:sz w:val="24"/>
                <w:szCs w:val="24"/>
                <w:lang w:eastAsia="ru-RU"/>
              </w:rPr>
              <w:br/>
              <w:t>и важности проекта</w:t>
            </w:r>
          </w:p>
        </w:tc>
        <w:tc>
          <w:tcPr>
            <w:tcW w:w="4025" w:type="dxa"/>
            <w:gridSpan w:val="4"/>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r>
      <w:tr w:rsidR="00210698" w:rsidRPr="00210698" w:rsidTr="00210698">
        <w:trPr>
          <w:tblCellSpacing w:w="0" w:type="dxa"/>
        </w:trPr>
        <w:tc>
          <w:tcPr>
            <w:tcW w:w="4451"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Задачи проекта</w:t>
            </w:r>
          </w:p>
        </w:tc>
        <w:tc>
          <w:tcPr>
            <w:tcW w:w="4025" w:type="dxa"/>
            <w:gridSpan w:val="4"/>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r>
      <w:tr w:rsidR="00210698" w:rsidRPr="00210698" w:rsidTr="00210698">
        <w:trPr>
          <w:tblCellSpacing w:w="0" w:type="dxa"/>
        </w:trPr>
        <w:tc>
          <w:tcPr>
            <w:tcW w:w="4451"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Деятельность (методы и мероприятия на осуществление проекта)</w:t>
            </w:r>
          </w:p>
        </w:tc>
        <w:tc>
          <w:tcPr>
            <w:tcW w:w="4025" w:type="dxa"/>
            <w:gridSpan w:val="4"/>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r>
      <w:tr w:rsidR="00210698" w:rsidRPr="00210698" w:rsidTr="00210698">
        <w:trPr>
          <w:tblCellSpacing w:w="0" w:type="dxa"/>
        </w:trPr>
        <w:tc>
          <w:tcPr>
            <w:tcW w:w="4451"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Ожидаемые результаты</w:t>
            </w:r>
          </w:p>
        </w:tc>
        <w:tc>
          <w:tcPr>
            <w:tcW w:w="4025" w:type="dxa"/>
            <w:gridSpan w:val="4"/>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r>
      <w:tr w:rsidR="00210698" w:rsidRPr="00210698" w:rsidTr="00210698">
        <w:trPr>
          <w:tblCellSpacing w:w="0" w:type="dxa"/>
        </w:trPr>
        <w:tc>
          <w:tcPr>
            <w:tcW w:w="4451"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Дата подачи заявки</w:t>
            </w:r>
          </w:p>
        </w:tc>
        <w:tc>
          <w:tcPr>
            <w:tcW w:w="4025" w:type="dxa"/>
            <w:gridSpan w:val="4"/>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r>
      <w:tr w:rsidR="00210698" w:rsidRPr="00210698" w:rsidTr="00210698">
        <w:trPr>
          <w:tblCellSpacing w:w="0" w:type="dxa"/>
        </w:trPr>
        <w:tc>
          <w:tcPr>
            <w:tcW w:w="4451"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Подпись</w:t>
            </w:r>
          </w:p>
        </w:tc>
        <w:tc>
          <w:tcPr>
            <w:tcW w:w="4025" w:type="dxa"/>
            <w:gridSpan w:val="4"/>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r>
      <w:tr w:rsidR="00210698" w:rsidRPr="00210698" w:rsidTr="00210698">
        <w:trPr>
          <w:tblCellSpacing w:w="0" w:type="dxa"/>
        </w:trPr>
        <w:tc>
          <w:tcPr>
            <w:tcW w:w="4451"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vAlign w:val="center"/>
            <w:hideMark/>
          </w:tcPr>
          <w:p w:rsidR="00210698" w:rsidRPr="00210698" w:rsidRDefault="00210698" w:rsidP="00210698">
            <w:pPr>
              <w:spacing w:after="0" w:line="0" w:lineRule="atLeast"/>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c>
          <w:tcPr>
            <w:tcW w:w="1008"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vAlign w:val="center"/>
            <w:hideMark/>
          </w:tcPr>
          <w:p w:rsidR="00210698" w:rsidRPr="00210698" w:rsidRDefault="00210698" w:rsidP="00210698">
            <w:pPr>
              <w:spacing w:after="0" w:line="0" w:lineRule="atLeast"/>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c>
          <w:tcPr>
            <w:tcW w:w="707"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vAlign w:val="center"/>
            <w:hideMark/>
          </w:tcPr>
          <w:p w:rsidR="00210698" w:rsidRPr="00210698" w:rsidRDefault="00210698" w:rsidP="00210698">
            <w:pPr>
              <w:spacing w:after="0" w:line="0" w:lineRule="atLeast"/>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c>
          <w:tcPr>
            <w:tcW w:w="232"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vAlign w:val="center"/>
            <w:hideMark/>
          </w:tcPr>
          <w:p w:rsidR="00210698" w:rsidRPr="00210698" w:rsidRDefault="00210698" w:rsidP="00210698">
            <w:pPr>
              <w:spacing w:after="0" w:line="0" w:lineRule="atLeast"/>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c>
          <w:tcPr>
            <w:tcW w:w="2078"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vAlign w:val="center"/>
            <w:hideMark/>
          </w:tcPr>
          <w:p w:rsidR="00210698" w:rsidRPr="00210698" w:rsidRDefault="00210698" w:rsidP="00210698">
            <w:pPr>
              <w:spacing w:after="0" w:line="0" w:lineRule="atLeast"/>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r>
    </w:tbl>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С условиями конкурсного отбора и предоставления гранта ознакомлен и согласен.</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_______________________________ __________________</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lastRenderedPageBreak/>
        <w:t>(должность и Ф.И.О.) (подпись)</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«____» _________________20____ г.</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М.П.</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p w:rsidR="00210698" w:rsidRPr="00210698" w:rsidRDefault="00210698" w:rsidP="00210698">
      <w:pPr>
        <w:spacing w:after="0" w:line="240" w:lineRule="auto"/>
        <w:jc w:val="right"/>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Приложение № 3</w:t>
      </w:r>
    </w:p>
    <w:p w:rsidR="00210698" w:rsidRPr="00210698" w:rsidRDefault="00210698" w:rsidP="00210698">
      <w:pPr>
        <w:spacing w:after="0" w:line="240" w:lineRule="auto"/>
        <w:jc w:val="right"/>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к Порядку предоставления грантов</w:t>
      </w:r>
    </w:p>
    <w:p w:rsidR="00210698" w:rsidRDefault="00210698" w:rsidP="00210698">
      <w:pPr>
        <w:spacing w:after="0" w:line="240" w:lineRule="auto"/>
        <w:jc w:val="right"/>
        <w:rPr>
          <w:rFonts w:ascii="Arial" w:eastAsia="Times New Roman" w:hAnsi="Arial" w:cs="Arial"/>
          <w:bCs/>
          <w:color w:val="000000"/>
          <w:sz w:val="24"/>
          <w:szCs w:val="24"/>
          <w:lang w:eastAsia="ru-RU"/>
        </w:rPr>
      </w:pPr>
      <w:r w:rsidRPr="00210698">
        <w:rPr>
          <w:rFonts w:ascii="Arial" w:eastAsia="Times New Roman" w:hAnsi="Arial" w:cs="Arial"/>
          <w:color w:val="000000"/>
          <w:sz w:val="24"/>
          <w:szCs w:val="24"/>
          <w:lang w:eastAsia="ru-RU"/>
        </w:rPr>
        <w:t> </w:t>
      </w:r>
      <w:r w:rsidRPr="00210698">
        <w:rPr>
          <w:rFonts w:ascii="Arial" w:eastAsia="Times New Roman" w:hAnsi="Arial" w:cs="Arial"/>
          <w:bCs/>
          <w:color w:val="000000"/>
          <w:sz w:val="24"/>
          <w:szCs w:val="24"/>
          <w:lang w:eastAsia="ru-RU"/>
        </w:rPr>
        <w:t>в том числе грантов в форме субсидий,</w:t>
      </w:r>
    </w:p>
    <w:p w:rsidR="00210698" w:rsidRDefault="00210698" w:rsidP="00210698">
      <w:pPr>
        <w:spacing w:after="0" w:line="240" w:lineRule="auto"/>
        <w:jc w:val="right"/>
        <w:rPr>
          <w:rFonts w:ascii="Arial" w:eastAsia="Times New Roman" w:hAnsi="Arial" w:cs="Arial"/>
          <w:bCs/>
          <w:color w:val="000000"/>
          <w:sz w:val="24"/>
          <w:szCs w:val="24"/>
          <w:lang w:eastAsia="ru-RU"/>
        </w:rPr>
      </w:pPr>
      <w:r w:rsidRPr="00210698">
        <w:rPr>
          <w:rFonts w:ascii="Arial" w:eastAsia="Times New Roman" w:hAnsi="Arial" w:cs="Arial"/>
          <w:bCs/>
          <w:color w:val="000000"/>
          <w:sz w:val="24"/>
          <w:szCs w:val="24"/>
          <w:lang w:eastAsia="ru-RU"/>
        </w:rPr>
        <w:t xml:space="preserve"> предоставляемых на конкурсной </w:t>
      </w:r>
    </w:p>
    <w:p w:rsidR="00210698" w:rsidRDefault="00210698" w:rsidP="00210698">
      <w:pPr>
        <w:spacing w:after="0" w:line="240" w:lineRule="auto"/>
        <w:jc w:val="right"/>
        <w:rPr>
          <w:rFonts w:ascii="Arial" w:eastAsia="Times New Roman" w:hAnsi="Arial" w:cs="Arial"/>
          <w:bCs/>
          <w:color w:val="000000"/>
          <w:sz w:val="24"/>
          <w:szCs w:val="24"/>
          <w:lang w:eastAsia="ru-RU"/>
        </w:rPr>
      </w:pPr>
      <w:r w:rsidRPr="00210698">
        <w:rPr>
          <w:rFonts w:ascii="Arial" w:eastAsia="Times New Roman" w:hAnsi="Arial" w:cs="Arial"/>
          <w:bCs/>
          <w:color w:val="000000"/>
          <w:sz w:val="24"/>
          <w:szCs w:val="24"/>
          <w:lang w:eastAsia="ru-RU"/>
        </w:rPr>
        <w:t xml:space="preserve">основе юридическим лицам, </w:t>
      </w:r>
    </w:p>
    <w:p w:rsidR="00210698" w:rsidRDefault="00210698" w:rsidP="00210698">
      <w:pPr>
        <w:spacing w:after="0" w:line="240" w:lineRule="auto"/>
        <w:jc w:val="right"/>
        <w:rPr>
          <w:rFonts w:ascii="Arial" w:eastAsia="Times New Roman" w:hAnsi="Arial" w:cs="Arial"/>
          <w:bCs/>
          <w:color w:val="000000"/>
          <w:sz w:val="24"/>
          <w:szCs w:val="24"/>
          <w:lang w:eastAsia="ru-RU"/>
        </w:rPr>
      </w:pPr>
      <w:r w:rsidRPr="00210698">
        <w:rPr>
          <w:rFonts w:ascii="Arial" w:eastAsia="Times New Roman" w:hAnsi="Arial" w:cs="Arial"/>
          <w:bCs/>
          <w:color w:val="000000"/>
          <w:sz w:val="24"/>
          <w:szCs w:val="24"/>
          <w:lang w:eastAsia="ru-RU"/>
        </w:rPr>
        <w:t>индивидуальным предпринимателям,</w:t>
      </w:r>
    </w:p>
    <w:p w:rsidR="00210698" w:rsidRDefault="00210698" w:rsidP="00210698">
      <w:pPr>
        <w:spacing w:after="0" w:line="240" w:lineRule="auto"/>
        <w:jc w:val="right"/>
        <w:rPr>
          <w:rFonts w:ascii="Arial" w:eastAsia="Times New Roman" w:hAnsi="Arial" w:cs="Arial"/>
          <w:bCs/>
          <w:color w:val="000000"/>
          <w:sz w:val="24"/>
          <w:szCs w:val="24"/>
          <w:lang w:eastAsia="ru-RU"/>
        </w:rPr>
      </w:pPr>
      <w:r w:rsidRPr="00210698">
        <w:rPr>
          <w:rFonts w:ascii="Arial" w:eastAsia="Times New Roman" w:hAnsi="Arial" w:cs="Arial"/>
          <w:bCs/>
          <w:color w:val="000000"/>
          <w:sz w:val="24"/>
          <w:szCs w:val="24"/>
          <w:lang w:eastAsia="ru-RU"/>
        </w:rPr>
        <w:t xml:space="preserve"> а также физическим лицам – </w:t>
      </w:r>
    </w:p>
    <w:p w:rsidR="00210698" w:rsidRDefault="00210698" w:rsidP="00210698">
      <w:pPr>
        <w:spacing w:after="0" w:line="240" w:lineRule="auto"/>
        <w:jc w:val="right"/>
        <w:rPr>
          <w:rFonts w:ascii="Arial" w:eastAsia="Times New Roman" w:hAnsi="Arial" w:cs="Arial"/>
          <w:color w:val="000000"/>
          <w:sz w:val="20"/>
          <w:szCs w:val="24"/>
          <w:lang w:eastAsia="ru-RU"/>
        </w:rPr>
      </w:pPr>
      <w:r w:rsidRPr="00210698">
        <w:rPr>
          <w:rFonts w:ascii="Arial" w:eastAsia="Times New Roman" w:hAnsi="Arial" w:cs="Arial"/>
          <w:bCs/>
          <w:color w:val="000000"/>
          <w:sz w:val="24"/>
          <w:szCs w:val="24"/>
          <w:lang w:eastAsia="ru-RU"/>
        </w:rPr>
        <w:t>производителям товаров, работ, услуг</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p w:rsidR="00210698" w:rsidRPr="00210698" w:rsidRDefault="00210698" w:rsidP="00210698">
      <w:pPr>
        <w:spacing w:after="0" w:line="240" w:lineRule="auto"/>
        <w:jc w:val="center"/>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Смета расходов на проведение работ, услуг на реализацию проекта</w:t>
      </w:r>
    </w:p>
    <w:p w:rsidR="00210698" w:rsidRPr="00210698" w:rsidRDefault="00210698" w:rsidP="00210698">
      <w:pPr>
        <w:spacing w:after="0" w:line="240" w:lineRule="auto"/>
        <w:jc w:val="center"/>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___________________________________________________________</w:t>
      </w:r>
    </w:p>
    <w:p w:rsidR="00210698" w:rsidRDefault="00210698" w:rsidP="00210698">
      <w:pPr>
        <w:spacing w:after="0" w:line="240" w:lineRule="auto"/>
        <w:jc w:val="center"/>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(наименование проекта)</w:t>
      </w:r>
    </w:p>
    <w:p w:rsidR="00210698" w:rsidRPr="00210698" w:rsidRDefault="00210698" w:rsidP="00210698">
      <w:pPr>
        <w:spacing w:after="0" w:line="240" w:lineRule="auto"/>
        <w:jc w:val="center"/>
        <w:rPr>
          <w:rFonts w:ascii="Arial" w:eastAsia="Times New Roman" w:hAnsi="Arial" w:cs="Arial"/>
          <w:color w:val="000000"/>
          <w:sz w:val="24"/>
          <w:szCs w:val="24"/>
          <w:lang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EEEEEE"/>
        <w:tblCellMar>
          <w:left w:w="0" w:type="dxa"/>
          <w:right w:w="0" w:type="dxa"/>
        </w:tblCellMar>
        <w:tblLook w:val="04A0" w:firstRow="1" w:lastRow="0" w:firstColumn="1" w:lastColumn="0" w:noHBand="0" w:noVBand="1"/>
      </w:tblPr>
      <w:tblGrid>
        <w:gridCol w:w="562"/>
        <w:gridCol w:w="4113"/>
        <w:gridCol w:w="2331"/>
        <w:gridCol w:w="2234"/>
      </w:tblGrid>
      <w:tr w:rsidR="00210698" w:rsidRPr="00210698" w:rsidTr="00210698">
        <w:trPr>
          <w:tblCellSpacing w:w="0" w:type="dxa"/>
        </w:trPr>
        <w:tc>
          <w:tcPr>
            <w:tcW w:w="570" w:type="dxa"/>
            <w:vMerge w:val="restart"/>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w:t>
            </w:r>
            <w:r w:rsidRPr="00210698">
              <w:rPr>
                <w:rFonts w:ascii="Arial" w:eastAsia="Times New Roman" w:hAnsi="Arial" w:cs="Arial"/>
                <w:color w:val="000000"/>
                <w:sz w:val="24"/>
                <w:szCs w:val="24"/>
                <w:lang w:eastAsia="ru-RU"/>
              </w:rPr>
              <w:br/>
              <w:t>п/п</w:t>
            </w:r>
          </w:p>
        </w:tc>
        <w:tc>
          <w:tcPr>
            <w:tcW w:w="4260" w:type="dxa"/>
            <w:vMerge w:val="restart"/>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Наименование мероприятий</w:t>
            </w:r>
          </w:p>
        </w:tc>
        <w:tc>
          <w:tcPr>
            <w:tcW w:w="4680" w:type="dxa"/>
            <w:gridSpan w:val="2"/>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Объем финансирования,</w:t>
            </w:r>
            <w:r w:rsidRPr="00210698">
              <w:rPr>
                <w:rFonts w:ascii="Arial" w:eastAsia="Times New Roman" w:hAnsi="Arial" w:cs="Arial"/>
                <w:color w:val="000000"/>
                <w:sz w:val="24"/>
                <w:szCs w:val="24"/>
                <w:lang w:eastAsia="ru-RU"/>
              </w:rPr>
              <w:br/>
              <w:t>руб.</w:t>
            </w:r>
          </w:p>
        </w:tc>
      </w:tr>
      <w:tr w:rsidR="00210698" w:rsidRPr="00210698" w:rsidTr="00210698">
        <w:trPr>
          <w:tblCellSpacing w:w="0" w:type="dxa"/>
        </w:trPr>
        <w:tc>
          <w:tcPr>
            <w:tcW w:w="0" w:type="auto"/>
            <w:vMerge/>
            <w:tcBorders>
              <w:top w:val="single" w:sz="4" w:space="0" w:color="FFFFFF"/>
              <w:left w:val="single" w:sz="4" w:space="0" w:color="FFFFFF"/>
              <w:bottom w:val="single" w:sz="4" w:space="0" w:color="FFFFFF"/>
              <w:right w:val="single" w:sz="4" w:space="0" w:color="FFFFFF"/>
            </w:tcBorders>
            <w:shd w:val="clear" w:color="auto" w:fill="auto"/>
            <w:vAlign w:val="center"/>
            <w:hideMark/>
          </w:tcPr>
          <w:p w:rsidR="00210698" w:rsidRPr="00210698" w:rsidRDefault="00210698" w:rsidP="00210698">
            <w:pPr>
              <w:spacing w:after="0" w:line="240" w:lineRule="auto"/>
              <w:rPr>
                <w:rFonts w:ascii="Arial" w:eastAsia="Times New Roman" w:hAnsi="Arial" w:cs="Arial"/>
                <w:color w:val="000000"/>
                <w:sz w:val="24"/>
                <w:szCs w:val="24"/>
                <w:lang w:eastAsia="ru-RU"/>
              </w:rPr>
            </w:pPr>
          </w:p>
        </w:tc>
        <w:tc>
          <w:tcPr>
            <w:tcW w:w="0" w:type="auto"/>
            <w:vMerge/>
            <w:tcBorders>
              <w:top w:val="single" w:sz="4" w:space="0" w:color="FFFFFF"/>
              <w:left w:val="single" w:sz="4" w:space="0" w:color="FFFFFF"/>
              <w:bottom w:val="single" w:sz="4" w:space="0" w:color="FFFFFF"/>
              <w:right w:val="single" w:sz="4" w:space="0" w:color="FFFFFF"/>
            </w:tcBorders>
            <w:shd w:val="clear" w:color="auto" w:fill="auto"/>
            <w:vAlign w:val="center"/>
            <w:hideMark/>
          </w:tcPr>
          <w:p w:rsidR="00210698" w:rsidRPr="00210698" w:rsidRDefault="00210698" w:rsidP="00210698">
            <w:pPr>
              <w:spacing w:after="0" w:line="240" w:lineRule="auto"/>
              <w:rPr>
                <w:rFonts w:ascii="Arial" w:eastAsia="Times New Roman" w:hAnsi="Arial" w:cs="Arial"/>
                <w:color w:val="000000"/>
                <w:sz w:val="24"/>
                <w:szCs w:val="24"/>
                <w:lang w:eastAsia="ru-RU"/>
              </w:rPr>
            </w:pPr>
          </w:p>
        </w:tc>
        <w:tc>
          <w:tcPr>
            <w:tcW w:w="2415"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за счет средств гранта</w:t>
            </w:r>
          </w:p>
        </w:tc>
        <w:tc>
          <w:tcPr>
            <w:tcW w:w="2265"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собственные и (или) привлеченные средства</w:t>
            </w:r>
          </w:p>
        </w:tc>
      </w:tr>
      <w:tr w:rsidR="00210698" w:rsidRPr="00210698" w:rsidTr="00210698">
        <w:trPr>
          <w:tblCellSpacing w:w="0" w:type="dxa"/>
        </w:trPr>
        <w:tc>
          <w:tcPr>
            <w:tcW w:w="570"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1.</w:t>
            </w:r>
          </w:p>
        </w:tc>
        <w:tc>
          <w:tcPr>
            <w:tcW w:w="4260"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Всего на реализацию Проекта</w:t>
            </w:r>
          </w:p>
        </w:tc>
        <w:tc>
          <w:tcPr>
            <w:tcW w:w="2415"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c>
          <w:tcPr>
            <w:tcW w:w="2265"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r>
      <w:tr w:rsidR="00210698" w:rsidRPr="00210698" w:rsidTr="00210698">
        <w:trPr>
          <w:tblCellSpacing w:w="0" w:type="dxa"/>
        </w:trPr>
        <w:tc>
          <w:tcPr>
            <w:tcW w:w="570"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c>
          <w:tcPr>
            <w:tcW w:w="4260"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в том числе</w:t>
            </w:r>
          </w:p>
        </w:tc>
        <w:tc>
          <w:tcPr>
            <w:tcW w:w="2415"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c>
          <w:tcPr>
            <w:tcW w:w="2265"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r>
      <w:tr w:rsidR="00210698" w:rsidRPr="00210698" w:rsidTr="00210698">
        <w:trPr>
          <w:tblCellSpacing w:w="0" w:type="dxa"/>
        </w:trPr>
        <w:tc>
          <w:tcPr>
            <w:tcW w:w="570"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1.1</w:t>
            </w:r>
          </w:p>
        </w:tc>
        <w:tc>
          <w:tcPr>
            <w:tcW w:w="4260"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c>
          <w:tcPr>
            <w:tcW w:w="2415"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c>
          <w:tcPr>
            <w:tcW w:w="2265"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r>
      <w:tr w:rsidR="00210698" w:rsidRPr="00210698" w:rsidTr="00210698">
        <w:trPr>
          <w:tblCellSpacing w:w="0" w:type="dxa"/>
        </w:trPr>
        <w:tc>
          <w:tcPr>
            <w:tcW w:w="570"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1.2</w:t>
            </w:r>
          </w:p>
        </w:tc>
        <w:tc>
          <w:tcPr>
            <w:tcW w:w="4260"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c>
          <w:tcPr>
            <w:tcW w:w="2415"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c>
          <w:tcPr>
            <w:tcW w:w="2265"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r>
      <w:tr w:rsidR="00210698" w:rsidRPr="00210698" w:rsidTr="00210698">
        <w:trPr>
          <w:tblCellSpacing w:w="0" w:type="dxa"/>
        </w:trPr>
        <w:tc>
          <w:tcPr>
            <w:tcW w:w="570"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1.3</w:t>
            </w:r>
          </w:p>
        </w:tc>
        <w:tc>
          <w:tcPr>
            <w:tcW w:w="4260"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c>
          <w:tcPr>
            <w:tcW w:w="2415"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c>
          <w:tcPr>
            <w:tcW w:w="2265"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r>
      <w:tr w:rsidR="00210698" w:rsidRPr="00210698" w:rsidTr="00210698">
        <w:trPr>
          <w:tblCellSpacing w:w="0" w:type="dxa"/>
        </w:trPr>
        <w:tc>
          <w:tcPr>
            <w:tcW w:w="570"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1.4</w:t>
            </w:r>
          </w:p>
        </w:tc>
        <w:tc>
          <w:tcPr>
            <w:tcW w:w="4260"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c>
          <w:tcPr>
            <w:tcW w:w="2415"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c>
          <w:tcPr>
            <w:tcW w:w="2265"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r>
      <w:tr w:rsidR="00210698" w:rsidRPr="00210698" w:rsidTr="00210698">
        <w:trPr>
          <w:tblCellSpacing w:w="0" w:type="dxa"/>
        </w:trPr>
        <w:tc>
          <w:tcPr>
            <w:tcW w:w="570"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1.5</w:t>
            </w:r>
          </w:p>
        </w:tc>
        <w:tc>
          <w:tcPr>
            <w:tcW w:w="4260"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c>
          <w:tcPr>
            <w:tcW w:w="2415"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c>
          <w:tcPr>
            <w:tcW w:w="2265"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r>
      <w:tr w:rsidR="00210698" w:rsidRPr="00210698" w:rsidTr="00210698">
        <w:trPr>
          <w:tblCellSpacing w:w="0" w:type="dxa"/>
        </w:trPr>
        <w:tc>
          <w:tcPr>
            <w:tcW w:w="570"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1.6</w:t>
            </w:r>
          </w:p>
        </w:tc>
        <w:tc>
          <w:tcPr>
            <w:tcW w:w="4260"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c>
          <w:tcPr>
            <w:tcW w:w="2415"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c>
          <w:tcPr>
            <w:tcW w:w="2265"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r>
    </w:tbl>
    <w:p w:rsidR="00210698" w:rsidRDefault="00210698" w:rsidP="00210698">
      <w:pPr>
        <w:spacing w:after="0" w:line="240" w:lineRule="auto"/>
        <w:jc w:val="both"/>
        <w:rPr>
          <w:rFonts w:ascii="Arial" w:eastAsia="Times New Roman" w:hAnsi="Arial" w:cs="Arial"/>
          <w:color w:val="000000"/>
          <w:sz w:val="24"/>
          <w:szCs w:val="24"/>
          <w:lang w:eastAsia="ru-RU"/>
        </w:rPr>
      </w:pPr>
    </w:p>
    <w:p w:rsidR="00210698" w:rsidRDefault="00210698" w:rsidP="00210698">
      <w:pPr>
        <w:spacing w:after="0" w:line="240" w:lineRule="auto"/>
        <w:jc w:val="both"/>
        <w:rPr>
          <w:rFonts w:ascii="Arial" w:eastAsia="Times New Roman" w:hAnsi="Arial" w:cs="Arial"/>
          <w:color w:val="000000"/>
          <w:sz w:val="24"/>
          <w:szCs w:val="24"/>
          <w:lang w:eastAsia="ru-RU"/>
        </w:rPr>
      </w:pPr>
    </w:p>
    <w:p w:rsid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xml:space="preserve">Подпись соискателя гранта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___________________/__________________________/</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Дата___________________________</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М.П.</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lastRenderedPageBreak/>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p w:rsidR="00210698" w:rsidRPr="00210698" w:rsidRDefault="00210698" w:rsidP="00210698">
      <w:pPr>
        <w:spacing w:after="0" w:line="240" w:lineRule="auto"/>
        <w:jc w:val="right"/>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Приложение № 4</w:t>
      </w:r>
    </w:p>
    <w:p w:rsidR="00210698" w:rsidRPr="00210698" w:rsidRDefault="00210698" w:rsidP="00210698">
      <w:pPr>
        <w:spacing w:after="0" w:line="240" w:lineRule="auto"/>
        <w:jc w:val="right"/>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к Порядку предоставления грантов</w:t>
      </w:r>
    </w:p>
    <w:p w:rsidR="00210698" w:rsidRDefault="00210698" w:rsidP="00210698">
      <w:pPr>
        <w:spacing w:after="0" w:line="240" w:lineRule="auto"/>
        <w:jc w:val="right"/>
        <w:rPr>
          <w:rFonts w:ascii="Arial" w:eastAsia="Times New Roman" w:hAnsi="Arial" w:cs="Arial"/>
          <w:bCs/>
          <w:color w:val="000000"/>
          <w:sz w:val="24"/>
          <w:szCs w:val="24"/>
          <w:lang w:eastAsia="ru-RU"/>
        </w:rPr>
      </w:pPr>
      <w:r w:rsidRPr="00210698">
        <w:rPr>
          <w:rFonts w:ascii="Arial" w:eastAsia="Times New Roman" w:hAnsi="Arial" w:cs="Arial"/>
          <w:color w:val="000000"/>
          <w:sz w:val="24"/>
          <w:szCs w:val="24"/>
          <w:lang w:eastAsia="ru-RU"/>
        </w:rPr>
        <w:t> </w:t>
      </w:r>
      <w:r w:rsidRPr="00210698">
        <w:rPr>
          <w:rFonts w:ascii="Arial" w:eastAsia="Times New Roman" w:hAnsi="Arial" w:cs="Arial"/>
          <w:bCs/>
          <w:color w:val="000000"/>
          <w:sz w:val="24"/>
          <w:szCs w:val="24"/>
          <w:lang w:eastAsia="ru-RU"/>
        </w:rPr>
        <w:t>в том числе грантов в форме субсидий,</w:t>
      </w:r>
    </w:p>
    <w:p w:rsidR="00210698" w:rsidRDefault="00210698" w:rsidP="00210698">
      <w:pPr>
        <w:spacing w:after="0" w:line="240" w:lineRule="auto"/>
        <w:jc w:val="right"/>
        <w:rPr>
          <w:rFonts w:ascii="Arial" w:eastAsia="Times New Roman" w:hAnsi="Arial" w:cs="Arial"/>
          <w:bCs/>
          <w:color w:val="000000"/>
          <w:sz w:val="24"/>
          <w:szCs w:val="24"/>
          <w:lang w:eastAsia="ru-RU"/>
        </w:rPr>
      </w:pPr>
      <w:r w:rsidRPr="00210698">
        <w:rPr>
          <w:rFonts w:ascii="Arial" w:eastAsia="Times New Roman" w:hAnsi="Arial" w:cs="Arial"/>
          <w:bCs/>
          <w:color w:val="000000"/>
          <w:sz w:val="24"/>
          <w:szCs w:val="24"/>
          <w:lang w:eastAsia="ru-RU"/>
        </w:rPr>
        <w:t xml:space="preserve"> предоставляемых на конкурсной </w:t>
      </w:r>
    </w:p>
    <w:p w:rsidR="00210698" w:rsidRDefault="00210698" w:rsidP="00210698">
      <w:pPr>
        <w:spacing w:after="0" w:line="240" w:lineRule="auto"/>
        <w:jc w:val="right"/>
        <w:rPr>
          <w:rFonts w:ascii="Arial" w:eastAsia="Times New Roman" w:hAnsi="Arial" w:cs="Arial"/>
          <w:bCs/>
          <w:color w:val="000000"/>
          <w:sz w:val="24"/>
          <w:szCs w:val="24"/>
          <w:lang w:eastAsia="ru-RU"/>
        </w:rPr>
      </w:pPr>
      <w:r w:rsidRPr="00210698">
        <w:rPr>
          <w:rFonts w:ascii="Arial" w:eastAsia="Times New Roman" w:hAnsi="Arial" w:cs="Arial"/>
          <w:bCs/>
          <w:color w:val="000000"/>
          <w:sz w:val="24"/>
          <w:szCs w:val="24"/>
          <w:lang w:eastAsia="ru-RU"/>
        </w:rPr>
        <w:t xml:space="preserve">основе юридическим лицам, </w:t>
      </w:r>
    </w:p>
    <w:p w:rsidR="00210698" w:rsidRDefault="00210698" w:rsidP="00210698">
      <w:pPr>
        <w:spacing w:after="0" w:line="240" w:lineRule="auto"/>
        <w:jc w:val="right"/>
        <w:rPr>
          <w:rFonts w:ascii="Arial" w:eastAsia="Times New Roman" w:hAnsi="Arial" w:cs="Arial"/>
          <w:bCs/>
          <w:color w:val="000000"/>
          <w:sz w:val="24"/>
          <w:szCs w:val="24"/>
          <w:lang w:eastAsia="ru-RU"/>
        </w:rPr>
      </w:pPr>
      <w:r w:rsidRPr="00210698">
        <w:rPr>
          <w:rFonts w:ascii="Arial" w:eastAsia="Times New Roman" w:hAnsi="Arial" w:cs="Arial"/>
          <w:bCs/>
          <w:color w:val="000000"/>
          <w:sz w:val="24"/>
          <w:szCs w:val="24"/>
          <w:lang w:eastAsia="ru-RU"/>
        </w:rPr>
        <w:t>индивидуальным предпринимателям,</w:t>
      </w:r>
    </w:p>
    <w:p w:rsidR="00210698" w:rsidRDefault="00210698" w:rsidP="00210698">
      <w:pPr>
        <w:spacing w:after="0" w:line="240" w:lineRule="auto"/>
        <w:jc w:val="right"/>
        <w:rPr>
          <w:rFonts w:ascii="Arial" w:eastAsia="Times New Roman" w:hAnsi="Arial" w:cs="Arial"/>
          <w:bCs/>
          <w:color w:val="000000"/>
          <w:sz w:val="24"/>
          <w:szCs w:val="24"/>
          <w:lang w:eastAsia="ru-RU"/>
        </w:rPr>
      </w:pPr>
      <w:r w:rsidRPr="00210698">
        <w:rPr>
          <w:rFonts w:ascii="Arial" w:eastAsia="Times New Roman" w:hAnsi="Arial" w:cs="Arial"/>
          <w:bCs/>
          <w:color w:val="000000"/>
          <w:sz w:val="24"/>
          <w:szCs w:val="24"/>
          <w:lang w:eastAsia="ru-RU"/>
        </w:rPr>
        <w:t xml:space="preserve"> а также физическим лицам – </w:t>
      </w:r>
    </w:p>
    <w:p w:rsidR="00210698" w:rsidRDefault="00210698" w:rsidP="00210698">
      <w:pPr>
        <w:spacing w:after="0" w:line="240" w:lineRule="auto"/>
        <w:jc w:val="right"/>
        <w:rPr>
          <w:rFonts w:ascii="Arial" w:eastAsia="Times New Roman" w:hAnsi="Arial" w:cs="Arial"/>
          <w:color w:val="000000"/>
          <w:sz w:val="20"/>
          <w:szCs w:val="24"/>
          <w:lang w:eastAsia="ru-RU"/>
        </w:rPr>
      </w:pPr>
      <w:r w:rsidRPr="00210698">
        <w:rPr>
          <w:rFonts w:ascii="Arial" w:eastAsia="Times New Roman" w:hAnsi="Arial" w:cs="Arial"/>
          <w:bCs/>
          <w:color w:val="000000"/>
          <w:sz w:val="24"/>
          <w:szCs w:val="24"/>
          <w:lang w:eastAsia="ru-RU"/>
        </w:rPr>
        <w:t>производителям товаров, работ, услуг</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p w:rsidR="00F12BD3" w:rsidRPr="00F12BD3" w:rsidRDefault="00F12BD3" w:rsidP="00F12BD3">
      <w:pPr>
        <w:widowControl w:val="0"/>
        <w:suppressAutoHyphens/>
        <w:spacing w:before="108" w:after="108" w:line="240" w:lineRule="auto"/>
        <w:jc w:val="center"/>
        <w:rPr>
          <w:rFonts w:ascii="Arial" w:eastAsia="Andale Sans UI" w:hAnsi="Arial" w:cs="Arial"/>
          <w:bCs/>
          <w:kern w:val="1"/>
          <w:sz w:val="24"/>
          <w:szCs w:val="24"/>
        </w:rPr>
      </w:pPr>
      <w:r w:rsidRPr="00F12BD3">
        <w:rPr>
          <w:rFonts w:ascii="Arial" w:eastAsia="Andale Sans UI" w:hAnsi="Arial" w:cs="Arial"/>
          <w:b/>
          <w:bCs/>
          <w:kern w:val="1"/>
          <w:sz w:val="24"/>
          <w:szCs w:val="24"/>
        </w:rPr>
        <w:t>ОТЧЕТ</w:t>
      </w:r>
      <w:r w:rsidRPr="00F12BD3">
        <w:rPr>
          <w:rFonts w:ascii="Arial" w:eastAsia="Andale Sans UI" w:hAnsi="Arial" w:cs="Arial"/>
          <w:b/>
          <w:bCs/>
          <w:kern w:val="1"/>
          <w:sz w:val="24"/>
          <w:szCs w:val="24"/>
        </w:rPr>
        <w:br/>
      </w:r>
      <w:r w:rsidRPr="00F12BD3">
        <w:rPr>
          <w:rFonts w:ascii="Arial" w:eastAsia="Andale Sans UI" w:hAnsi="Arial" w:cs="Arial"/>
          <w:bCs/>
          <w:kern w:val="1"/>
          <w:sz w:val="24"/>
          <w:szCs w:val="24"/>
        </w:rPr>
        <w:t xml:space="preserve">о достижении результата предоставления субсидии из бюджета </w:t>
      </w:r>
      <w:r w:rsidRPr="00F12BD3">
        <w:rPr>
          <w:rFonts w:ascii="Arial" w:eastAsia="Andale Sans UI" w:hAnsi="Arial" w:cs="Arial"/>
          <w:bCs/>
          <w:kern w:val="1"/>
          <w:sz w:val="24"/>
          <w:szCs w:val="24"/>
          <w:shd w:val="clear" w:color="auto" w:fill="FFFFFF"/>
        </w:rPr>
        <w:t xml:space="preserve">Лебяженского сельсовета Курского района Курской </w:t>
      </w:r>
      <w:proofErr w:type="gramStart"/>
      <w:r w:rsidRPr="00F12BD3">
        <w:rPr>
          <w:rFonts w:ascii="Arial" w:eastAsia="Andale Sans UI" w:hAnsi="Arial" w:cs="Arial"/>
          <w:bCs/>
          <w:kern w:val="1"/>
          <w:sz w:val="24"/>
          <w:szCs w:val="24"/>
          <w:shd w:val="clear" w:color="auto" w:fill="FFFFFF"/>
        </w:rPr>
        <w:t xml:space="preserve">области </w:t>
      </w:r>
      <w:r w:rsidRPr="00F12BD3">
        <w:rPr>
          <w:rFonts w:ascii="Arial" w:eastAsia="Times New Roman" w:hAnsi="Arial" w:cs="Arial"/>
          <w:bCs/>
          <w:kern w:val="1"/>
          <w:sz w:val="24"/>
          <w:szCs w:val="24"/>
        </w:rPr>
        <w:t xml:space="preserve"> </w:t>
      </w:r>
      <w:r w:rsidRPr="00F12BD3">
        <w:rPr>
          <w:rFonts w:ascii="Arial" w:eastAsia="Andale Sans UI" w:hAnsi="Arial" w:cs="Arial"/>
          <w:bCs/>
          <w:kern w:val="1"/>
          <w:sz w:val="24"/>
          <w:szCs w:val="24"/>
        </w:rPr>
        <w:t>на</w:t>
      </w:r>
      <w:proofErr w:type="gramEnd"/>
      <w:r w:rsidRPr="00F12BD3">
        <w:rPr>
          <w:rFonts w:ascii="Arial" w:eastAsia="Andale Sans UI" w:hAnsi="Arial" w:cs="Arial"/>
          <w:bCs/>
          <w:kern w:val="1"/>
          <w:sz w:val="24"/>
          <w:szCs w:val="24"/>
        </w:rPr>
        <w:t xml:space="preserve"> финансовое обеспечение затрат, связанных с реализацией проектов</w:t>
      </w:r>
      <w:r w:rsidRPr="00F12BD3">
        <w:rPr>
          <w:rFonts w:ascii="Arial" w:eastAsia="Andale Sans UI" w:hAnsi="Arial" w:cs="Arial"/>
          <w:bCs/>
          <w:kern w:val="1"/>
          <w:sz w:val="24"/>
          <w:szCs w:val="24"/>
        </w:rPr>
        <w:br/>
        <w:t>за _____ квартал  20___ года</w:t>
      </w:r>
    </w:p>
    <w:p w:rsidR="00F12BD3" w:rsidRPr="00F12BD3" w:rsidRDefault="00F12BD3" w:rsidP="00F12BD3">
      <w:pPr>
        <w:widowControl w:val="0"/>
        <w:suppressAutoHyphens/>
        <w:spacing w:after="0" w:line="240" w:lineRule="auto"/>
        <w:rPr>
          <w:rFonts w:ascii="Arial" w:eastAsia="Andale Sans UI" w:hAnsi="Arial" w:cs="Arial"/>
          <w:kern w:val="1"/>
          <w:sz w:val="24"/>
          <w:szCs w:val="24"/>
        </w:rPr>
      </w:pPr>
    </w:p>
    <w:p w:rsidR="00F12BD3" w:rsidRPr="00F12BD3" w:rsidRDefault="00F12BD3" w:rsidP="00F12BD3">
      <w:pPr>
        <w:widowControl w:val="0"/>
        <w:suppressAutoHyphens/>
        <w:spacing w:after="0" w:line="240" w:lineRule="auto"/>
        <w:rPr>
          <w:rFonts w:ascii="Arial" w:eastAsia="Andale Sans UI" w:hAnsi="Arial" w:cs="Arial"/>
          <w:kern w:val="1"/>
          <w:sz w:val="24"/>
          <w:szCs w:val="24"/>
        </w:rPr>
      </w:pPr>
      <w:r w:rsidRPr="00F12BD3">
        <w:rPr>
          <w:rFonts w:ascii="Arial" w:eastAsia="Andale Sans UI" w:hAnsi="Arial" w:cs="Arial"/>
          <w:kern w:val="1"/>
          <w:sz w:val="24"/>
          <w:szCs w:val="24"/>
        </w:rPr>
        <w:t>Наименование получателя субсидии: ______________________________.</w:t>
      </w:r>
    </w:p>
    <w:p w:rsidR="00F12BD3" w:rsidRPr="00F12BD3" w:rsidRDefault="00F12BD3" w:rsidP="00F12BD3">
      <w:pPr>
        <w:widowControl w:val="0"/>
        <w:suppressAutoHyphens/>
        <w:spacing w:after="0" w:line="240" w:lineRule="auto"/>
        <w:rPr>
          <w:rFonts w:ascii="Arial" w:eastAsia="Andale Sans UI" w:hAnsi="Arial" w:cs="Arial"/>
          <w:kern w:val="1"/>
          <w:sz w:val="24"/>
          <w:szCs w:val="24"/>
        </w:rPr>
      </w:pPr>
    </w:p>
    <w:tbl>
      <w:tblPr>
        <w:tblW w:w="9653" w:type="dxa"/>
        <w:tblInd w:w="108" w:type="dxa"/>
        <w:tblLayout w:type="fixed"/>
        <w:tblLook w:val="0000" w:firstRow="0" w:lastRow="0" w:firstColumn="0" w:lastColumn="0" w:noHBand="0" w:noVBand="0"/>
      </w:tblPr>
      <w:tblGrid>
        <w:gridCol w:w="709"/>
        <w:gridCol w:w="2126"/>
        <w:gridCol w:w="2410"/>
        <w:gridCol w:w="2693"/>
        <w:gridCol w:w="1715"/>
      </w:tblGrid>
      <w:tr w:rsidR="00F12BD3" w:rsidRPr="00F12BD3" w:rsidTr="005A6D09">
        <w:tc>
          <w:tcPr>
            <w:tcW w:w="709" w:type="dxa"/>
            <w:tcBorders>
              <w:top w:val="single" w:sz="0" w:space="0" w:color="000000"/>
              <w:left w:val="single" w:sz="0" w:space="0" w:color="000000"/>
              <w:bottom w:val="single" w:sz="0" w:space="0" w:color="000000"/>
            </w:tcBorders>
          </w:tcPr>
          <w:p w:rsidR="00F12BD3" w:rsidRPr="00F12BD3" w:rsidRDefault="00F12BD3" w:rsidP="00F12BD3">
            <w:pPr>
              <w:widowControl w:val="0"/>
              <w:suppressAutoHyphens/>
              <w:spacing w:after="0" w:line="240" w:lineRule="auto"/>
              <w:jc w:val="center"/>
              <w:rPr>
                <w:rFonts w:ascii="Arial" w:eastAsia="Andale Sans UI" w:hAnsi="Arial" w:cs="Arial"/>
                <w:kern w:val="1"/>
                <w:sz w:val="24"/>
                <w:szCs w:val="24"/>
              </w:rPr>
            </w:pPr>
            <w:r w:rsidRPr="00F12BD3">
              <w:rPr>
                <w:rFonts w:ascii="Arial" w:eastAsia="Andale Sans UI" w:hAnsi="Arial" w:cs="Arial"/>
                <w:kern w:val="1"/>
                <w:sz w:val="24"/>
                <w:szCs w:val="24"/>
              </w:rPr>
              <w:t>№</w:t>
            </w:r>
          </w:p>
          <w:p w:rsidR="00F12BD3" w:rsidRPr="00F12BD3" w:rsidRDefault="00F12BD3" w:rsidP="00F12BD3">
            <w:pPr>
              <w:widowControl w:val="0"/>
              <w:suppressAutoHyphens/>
              <w:spacing w:after="0" w:line="240" w:lineRule="auto"/>
              <w:jc w:val="center"/>
              <w:rPr>
                <w:rFonts w:ascii="Arial" w:eastAsia="Andale Sans UI" w:hAnsi="Arial" w:cs="Arial"/>
                <w:kern w:val="1"/>
                <w:sz w:val="24"/>
                <w:szCs w:val="24"/>
              </w:rPr>
            </w:pPr>
            <w:r w:rsidRPr="00F12BD3">
              <w:rPr>
                <w:rFonts w:ascii="Arial" w:eastAsia="Andale Sans UI" w:hAnsi="Arial" w:cs="Arial"/>
                <w:kern w:val="1"/>
                <w:sz w:val="24"/>
                <w:szCs w:val="24"/>
              </w:rPr>
              <w:t>п/п</w:t>
            </w:r>
          </w:p>
        </w:tc>
        <w:tc>
          <w:tcPr>
            <w:tcW w:w="2126" w:type="dxa"/>
            <w:tcBorders>
              <w:top w:val="single" w:sz="0" w:space="0" w:color="000000"/>
              <w:left w:val="single" w:sz="0" w:space="0" w:color="000000"/>
              <w:bottom w:val="single" w:sz="0" w:space="0" w:color="000000"/>
            </w:tcBorders>
          </w:tcPr>
          <w:p w:rsidR="00F12BD3" w:rsidRPr="00F12BD3" w:rsidRDefault="00F12BD3" w:rsidP="00F12BD3">
            <w:pPr>
              <w:widowControl w:val="0"/>
              <w:suppressAutoHyphens/>
              <w:spacing w:after="0" w:line="240" w:lineRule="auto"/>
              <w:jc w:val="center"/>
              <w:rPr>
                <w:rFonts w:ascii="Arial" w:eastAsia="Andale Sans UI" w:hAnsi="Arial" w:cs="Arial"/>
                <w:kern w:val="1"/>
                <w:sz w:val="24"/>
                <w:szCs w:val="24"/>
              </w:rPr>
            </w:pPr>
            <w:r w:rsidRPr="00F12BD3">
              <w:rPr>
                <w:rFonts w:ascii="Arial" w:eastAsia="Andale Sans UI" w:hAnsi="Arial" w:cs="Arial"/>
                <w:kern w:val="1"/>
                <w:sz w:val="24"/>
                <w:szCs w:val="24"/>
              </w:rPr>
              <w:t>Наименование</w:t>
            </w:r>
          </w:p>
          <w:p w:rsidR="00F12BD3" w:rsidRPr="00F12BD3" w:rsidRDefault="00F12BD3" w:rsidP="00F12BD3">
            <w:pPr>
              <w:widowControl w:val="0"/>
              <w:suppressAutoHyphens/>
              <w:spacing w:after="0" w:line="240" w:lineRule="auto"/>
              <w:jc w:val="center"/>
              <w:rPr>
                <w:rFonts w:ascii="Arial" w:eastAsia="Andale Sans UI" w:hAnsi="Arial" w:cs="Arial"/>
                <w:kern w:val="1"/>
                <w:sz w:val="24"/>
                <w:szCs w:val="24"/>
              </w:rPr>
            </w:pPr>
            <w:r w:rsidRPr="00F12BD3">
              <w:rPr>
                <w:rFonts w:ascii="Arial" w:eastAsia="Andale Sans UI" w:hAnsi="Arial" w:cs="Arial"/>
                <w:kern w:val="1"/>
                <w:sz w:val="24"/>
                <w:szCs w:val="24"/>
              </w:rPr>
              <w:t>результата</w:t>
            </w:r>
          </w:p>
        </w:tc>
        <w:tc>
          <w:tcPr>
            <w:tcW w:w="2410" w:type="dxa"/>
            <w:tcBorders>
              <w:top w:val="single" w:sz="0" w:space="0" w:color="000000"/>
              <w:left w:val="single" w:sz="0" w:space="0" w:color="000000"/>
              <w:bottom w:val="single" w:sz="0" w:space="0" w:color="000000"/>
            </w:tcBorders>
          </w:tcPr>
          <w:p w:rsidR="00F12BD3" w:rsidRPr="00F12BD3" w:rsidRDefault="00F12BD3" w:rsidP="00F12BD3">
            <w:pPr>
              <w:widowControl w:val="0"/>
              <w:suppressAutoHyphens/>
              <w:spacing w:after="0" w:line="240" w:lineRule="auto"/>
              <w:jc w:val="center"/>
              <w:rPr>
                <w:rFonts w:ascii="Arial" w:eastAsia="Andale Sans UI" w:hAnsi="Arial" w:cs="Arial"/>
                <w:kern w:val="1"/>
                <w:sz w:val="24"/>
                <w:szCs w:val="24"/>
              </w:rPr>
            </w:pPr>
            <w:r w:rsidRPr="00F12BD3">
              <w:rPr>
                <w:rFonts w:ascii="Arial" w:eastAsia="Andale Sans UI" w:hAnsi="Arial" w:cs="Arial"/>
                <w:kern w:val="1"/>
                <w:sz w:val="24"/>
                <w:szCs w:val="24"/>
              </w:rPr>
              <w:t>Плановое значение результата</w:t>
            </w:r>
          </w:p>
        </w:tc>
        <w:tc>
          <w:tcPr>
            <w:tcW w:w="2693" w:type="dxa"/>
            <w:tcBorders>
              <w:top w:val="single" w:sz="0" w:space="0" w:color="000000"/>
              <w:left w:val="single" w:sz="0" w:space="0" w:color="000000"/>
              <w:bottom w:val="single" w:sz="0" w:space="0" w:color="000000"/>
            </w:tcBorders>
          </w:tcPr>
          <w:p w:rsidR="00F12BD3" w:rsidRPr="00F12BD3" w:rsidRDefault="00F12BD3" w:rsidP="00F12BD3">
            <w:pPr>
              <w:widowControl w:val="0"/>
              <w:suppressAutoHyphens/>
              <w:spacing w:after="0" w:line="240" w:lineRule="auto"/>
              <w:jc w:val="center"/>
              <w:rPr>
                <w:rFonts w:ascii="Arial" w:eastAsia="Andale Sans UI" w:hAnsi="Arial" w:cs="Arial"/>
                <w:kern w:val="1"/>
                <w:sz w:val="24"/>
                <w:szCs w:val="24"/>
              </w:rPr>
            </w:pPr>
            <w:r w:rsidRPr="00F12BD3">
              <w:rPr>
                <w:rFonts w:ascii="Arial" w:eastAsia="Andale Sans UI" w:hAnsi="Arial" w:cs="Arial"/>
                <w:kern w:val="1"/>
                <w:sz w:val="24"/>
                <w:szCs w:val="24"/>
              </w:rPr>
              <w:t>Фактическое значение результата</w:t>
            </w:r>
          </w:p>
        </w:tc>
        <w:tc>
          <w:tcPr>
            <w:tcW w:w="1715" w:type="dxa"/>
            <w:tcBorders>
              <w:top w:val="single" w:sz="0" w:space="0" w:color="000000"/>
              <w:left w:val="single" w:sz="0" w:space="0" w:color="000000"/>
              <w:bottom w:val="single" w:sz="0" w:space="0" w:color="000000"/>
              <w:right w:val="single" w:sz="0" w:space="0" w:color="000000"/>
            </w:tcBorders>
          </w:tcPr>
          <w:p w:rsidR="00F12BD3" w:rsidRPr="00F12BD3" w:rsidRDefault="00F12BD3" w:rsidP="00F12BD3">
            <w:pPr>
              <w:widowControl w:val="0"/>
              <w:suppressAutoHyphens/>
              <w:spacing w:after="0" w:line="240" w:lineRule="auto"/>
              <w:jc w:val="center"/>
              <w:rPr>
                <w:rFonts w:ascii="Arial" w:eastAsia="Andale Sans UI" w:hAnsi="Arial" w:cs="Arial"/>
                <w:kern w:val="1"/>
                <w:sz w:val="24"/>
                <w:szCs w:val="24"/>
              </w:rPr>
            </w:pPr>
            <w:r w:rsidRPr="00F12BD3">
              <w:rPr>
                <w:rFonts w:ascii="Arial" w:eastAsia="Andale Sans UI" w:hAnsi="Arial" w:cs="Arial"/>
                <w:kern w:val="1"/>
                <w:sz w:val="24"/>
                <w:szCs w:val="24"/>
              </w:rPr>
              <w:t>Причина</w:t>
            </w:r>
          </w:p>
          <w:p w:rsidR="00F12BD3" w:rsidRPr="00F12BD3" w:rsidRDefault="00F12BD3" w:rsidP="00F12BD3">
            <w:pPr>
              <w:widowControl w:val="0"/>
              <w:suppressAutoHyphens/>
              <w:spacing w:after="0" w:line="240" w:lineRule="auto"/>
              <w:jc w:val="center"/>
              <w:rPr>
                <w:rFonts w:ascii="Arial" w:eastAsia="Andale Sans UI" w:hAnsi="Arial" w:cs="Arial"/>
                <w:kern w:val="1"/>
                <w:sz w:val="24"/>
                <w:szCs w:val="24"/>
              </w:rPr>
            </w:pPr>
            <w:r w:rsidRPr="00F12BD3">
              <w:rPr>
                <w:rFonts w:ascii="Arial" w:eastAsia="Andale Sans UI" w:hAnsi="Arial" w:cs="Arial"/>
                <w:kern w:val="1"/>
                <w:sz w:val="24"/>
                <w:szCs w:val="24"/>
              </w:rPr>
              <w:t>отклонения</w:t>
            </w:r>
          </w:p>
        </w:tc>
      </w:tr>
      <w:tr w:rsidR="00F12BD3" w:rsidRPr="00F12BD3" w:rsidTr="005A6D09">
        <w:tc>
          <w:tcPr>
            <w:tcW w:w="709" w:type="dxa"/>
            <w:tcBorders>
              <w:top w:val="single" w:sz="0" w:space="0" w:color="000000"/>
              <w:left w:val="single" w:sz="0" w:space="0" w:color="000000"/>
              <w:bottom w:val="single" w:sz="0" w:space="0" w:color="000000"/>
            </w:tcBorders>
          </w:tcPr>
          <w:p w:rsidR="00F12BD3" w:rsidRPr="00F12BD3" w:rsidRDefault="00F12BD3" w:rsidP="00F12BD3">
            <w:pPr>
              <w:widowControl w:val="0"/>
              <w:suppressAutoHyphens/>
              <w:snapToGrid w:val="0"/>
              <w:spacing w:after="0" w:line="240" w:lineRule="auto"/>
              <w:rPr>
                <w:rFonts w:ascii="Arial" w:eastAsia="Andale Sans UI" w:hAnsi="Arial" w:cs="Arial"/>
                <w:kern w:val="1"/>
                <w:sz w:val="24"/>
                <w:szCs w:val="24"/>
              </w:rPr>
            </w:pPr>
          </w:p>
        </w:tc>
        <w:tc>
          <w:tcPr>
            <w:tcW w:w="2126" w:type="dxa"/>
            <w:tcBorders>
              <w:top w:val="single" w:sz="0" w:space="0" w:color="000000"/>
              <w:left w:val="single" w:sz="0" w:space="0" w:color="000000"/>
              <w:bottom w:val="single" w:sz="0" w:space="0" w:color="000000"/>
            </w:tcBorders>
          </w:tcPr>
          <w:p w:rsidR="00F12BD3" w:rsidRPr="00F12BD3" w:rsidRDefault="00F12BD3" w:rsidP="00F12BD3">
            <w:pPr>
              <w:widowControl w:val="0"/>
              <w:suppressAutoHyphens/>
              <w:snapToGrid w:val="0"/>
              <w:spacing w:after="0" w:line="240" w:lineRule="auto"/>
              <w:rPr>
                <w:rFonts w:ascii="Arial" w:eastAsia="Andale Sans UI" w:hAnsi="Arial" w:cs="Arial"/>
                <w:kern w:val="1"/>
                <w:sz w:val="24"/>
                <w:szCs w:val="24"/>
              </w:rPr>
            </w:pPr>
          </w:p>
        </w:tc>
        <w:tc>
          <w:tcPr>
            <w:tcW w:w="2410" w:type="dxa"/>
            <w:tcBorders>
              <w:top w:val="single" w:sz="0" w:space="0" w:color="000000"/>
              <w:left w:val="single" w:sz="0" w:space="0" w:color="000000"/>
              <w:bottom w:val="single" w:sz="0" w:space="0" w:color="000000"/>
            </w:tcBorders>
          </w:tcPr>
          <w:p w:rsidR="00F12BD3" w:rsidRPr="00F12BD3" w:rsidRDefault="00F12BD3" w:rsidP="00F12BD3">
            <w:pPr>
              <w:widowControl w:val="0"/>
              <w:suppressAutoHyphens/>
              <w:snapToGrid w:val="0"/>
              <w:spacing w:after="0" w:line="240" w:lineRule="auto"/>
              <w:rPr>
                <w:rFonts w:ascii="Arial" w:eastAsia="Andale Sans UI" w:hAnsi="Arial" w:cs="Arial"/>
                <w:kern w:val="1"/>
                <w:sz w:val="24"/>
                <w:szCs w:val="24"/>
              </w:rPr>
            </w:pPr>
          </w:p>
        </w:tc>
        <w:tc>
          <w:tcPr>
            <w:tcW w:w="2693" w:type="dxa"/>
            <w:tcBorders>
              <w:top w:val="single" w:sz="0" w:space="0" w:color="000000"/>
              <w:left w:val="single" w:sz="0" w:space="0" w:color="000000"/>
              <w:bottom w:val="single" w:sz="0" w:space="0" w:color="000000"/>
            </w:tcBorders>
          </w:tcPr>
          <w:p w:rsidR="00F12BD3" w:rsidRPr="00F12BD3" w:rsidRDefault="00F12BD3" w:rsidP="00F12BD3">
            <w:pPr>
              <w:widowControl w:val="0"/>
              <w:suppressAutoHyphens/>
              <w:snapToGrid w:val="0"/>
              <w:spacing w:after="0" w:line="240" w:lineRule="auto"/>
              <w:rPr>
                <w:rFonts w:ascii="Arial" w:eastAsia="Andale Sans UI" w:hAnsi="Arial" w:cs="Arial"/>
                <w:kern w:val="1"/>
                <w:sz w:val="24"/>
                <w:szCs w:val="24"/>
              </w:rPr>
            </w:pPr>
          </w:p>
        </w:tc>
        <w:tc>
          <w:tcPr>
            <w:tcW w:w="1715" w:type="dxa"/>
            <w:tcBorders>
              <w:top w:val="single" w:sz="0" w:space="0" w:color="000000"/>
              <w:left w:val="single" w:sz="0" w:space="0" w:color="000000"/>
              <w:bottom w:val="single" w:sz="0" w:space="0" w:color="000000"/>
              <w:right w:val="single" w:sz="0" w:space="0" w:color="000000"/>
            </w:tcBorders>
          </w:tcPr>
          <w:p w:rsidR="00F12BD3" w:rsidRPr="00F12BD3" w:rsidRDefault="00F12BD3" w:rsidP="00F12BD3">
            <w:pPr>
              <w:widowControl w:val="0"/>
              <w:suppressAutoHyphens/>
              <w:snapToGrid w:val="0"/>
              <w:spacing w:after="0" w:line="240" w:lineRule="auto"/>
              <w:rPr>
                <w:rFonts w:ascii="Arial" w:eastAsia="Andale Sans UI" w:hAnsi="Arial" w:cs="Arial"/>
                <w:kern w:val="1"/>
                <w:sz w:val="24"/>
                <w:szCs w:val="24"/>
              </w:rPr>
            </w:pPr>
          </w:p>
        </w:tc>
      </w:tr>
    </w:tbl>
    <w:p w:rsidR="00F12BD3" w:rsidRPr="00F12BD3" w:rsidRDefault="00F12BD3" w:rsidP="00F12BD3">
      <w:pPr>
        <w:widowControl w:val="0"/>
        <w:suppressAutoHyphens/>
        <w:spacing w:after="0" w:line="240" w:lineRule="auto"/>
        <w:rPr>
          <w:rFonts w:ascii="Arial" w:eastAsia="Andale Sans UI" w:hAnsi="Arial" w:cs="Arial"/>
          <w:kern w:val="1"/>
          <w:sz w:val="24"/>
          <w:szCs w:val="24"/>
        </w:rPr>
      </w:pPr>
    </w:p>
    <w:p w:rsidR="00F12BD3" w:rsidRPr="00F12BD3" w:rsidRDefault="00F12BD3" w:rsidP="00F12BD3">
      <w:pPr>
        <w:widowControl w:val="0"/>
        <w:suppressAutoHyphens/>
        <w:spacing w:after="0" w:line="240" w:lineRule="auto"/>
        <w:rPr>
          <w:rFonts w:ascii="Arial" w:eastAsia="Courier New" w:hAnsi="Arial" w:cs="Arial"/>
          <w:kern w:val="1"/>
          <w:sz w:val="24"/>
          <w:szCs w:val="24"/>
        </w:rPr>
      </w:pPr>
      <w:r w:rsidRPr="00F12BD3">
        <w:rPr>
          <w:rFonts w:ascii="Arial" w:eastAsia="Courier New" w:hAnsi="Arial" w:cs="Arial"/>
          <w:kern w:val="1"/>
          <w:sz w:val="24"/>
          <w:szCs w:val="24"/>
        </w:rPr>
        <w:t xml:space="preserve"> Руководитель получателя субсидии ___________ _________ ________________</w:t>
      </w:r>
    </w:p>
    <w:p w:rsidR="00F12BD3" w:rsidRPr="00F12BD3" w:rsidRDefault="00F12BD3" w:rsidP="00F12BD3">
      <w:pPr>
        <w:widowControl w:val="0"/>
        <w:suppressAutoHyphens/>
        <w:spacing w:after="0" w:line="240" w:lineRule="auto"/>
        <w:rPr>
          <w:rFonts w:ascii="Arial" w:eastAsia="Courier New" w:hAnsi="Arial" w:cs="Arial"/>
          <w:kern w:val="1"/>
          <w:sz w:val="24"/>
          <w:szCs w:val="24"/>
        </w:rPr>
      </w:pPr>
      <w:r w:rsidRPr="00F12BD3">
        <w:rPr>
          <w:rFonts w:ascii="Arial" w:eastAsia="Courier New" w:hAnsi="Arial" w:cs="Arial"/>
          <w:kern w:val="1"/>
          <w:sz w:val="24"/>
          <w:szCs w:val="24"/>
        </w:rPr>
        <w:t xml:space="preserve">                                  (должность) (</w:t>
      </w:r>
      <w:proofErr w:type="gramStart"/>
      <w:r w:rsidRPr="00F12BD3">
        <w:rPr>
          <w:rFonts w:ascii="Arial" w:eastAsia="Courier New" w:hAnsi="Arial" w:cs="Arial"/>
          <w:kern w:val="1"/>
          <w:sz w:val="24"/>
          <w:szCs w:val="24"/>
        </w:rPr>
        <w:t xml:space="preserve">подпись)   </w:t>
      </w:r>
      <w:proofErr w:type="gramEnd"/>
      <w:r w:rsidRPr="00F12BD3">
        <w:rPr>
          <w:rFonts w:ascii="Arial" w:eastAsia="Courier New" w:hAnsi="Arial" w:cs="Arial"/>
          <w:kern w:val="1"/>
          <w:sz w:val="24"/>
          <w:szCs w:val="24"/>
        </w:rPr>
        <w:t>(расшифровка</w:t>
      </w:r>
    </w:p>
    <w:p w:rsidR="00F12BD3" w:rsidRPr="00F12BD3" w:rsidRDefault="00F12BD3" w:rsidP="00F12BD3">
      <w:pPr>
        <w:widowControl w:val="0"/>
        <w:suppressAutoHyphens/>
        <w:spacing w:after="0" w:line="240" w:lineRule="auto"/>
        <w:rPr>
          <w:rFonts w:ascii="Arial" w:eastAsia="Courier New" w:hAnsi="Arial" w:cs="Arial"/>
          <w:kern w:val="1"/>
          <w:sz w:val="24"/>
          <w:szCs w:val="24"/>
        </w:rPr>
      </w:pPr>
      <w:r w:rsidRPr="00F12BD3">
        <w:rPr>
          <w:rFonts w:ascii="Arial" w:eastAsia="Courier New" w:hAnsi="Arial" w:cs="Arial"/>
          <w:kern w:val="1"/>
          <w:sz w:val="24"/>
          <w:szCs w:val="24"/>
        </w:rPr>
        <w:t xml:space="preserve">                                                             подписи)</w:t>
      </w:r>
    </w:p>
    <w:p w:rsidR="00F12BD3" w:rsidRPr="00F12BD3" w:rsidRDefault="00F12BD3" w:rsidP="00F12BD3">
      <w:pPr>
        <w:widowControl w:val="0"/>
        <w:suppressAutoHyphens/>
        <w:spacing w:after="0" w:line="240" w:lineRule="auto"/>
        <w:rPr>
          <w:rFonts w:ascii="Arial" w:eastAsia="Courier New" w:hAnsi="Arial" w:cs="Arial"/>
          <w:kern w:val="1"/>
          <w:sz w:val="24"/>
          <w:szCs w:val="24"/>
        </w:rPr>
      </w:pPr>
      <w:r w:rsidRPr="00F12BD3">
        <w:rPr>
          <w:rFonts w:ascii="Arial" w:eastAsia="Courier New" w:hAnsi="Arial" w:cs="Arial"/>
          <w:kern w:val="1"/>
          <w:sz w:val="24"/>
          <w:szCs w:val="24"/>
        </w:rPr>
        <w:t xml:space="preserve"> Исполнитель ____________</w:t>
      </w:r>
      <w:proofErr w:type="gramStart"/>
      <w:r w:rsidRPr="00F12BD3">
        <w:rPr>
          <w:rFonts w:ascii="Arial" w:eastAsia="Courier New" w:hAnsi="Arial" w:cs="Arial"/>
          <w:kern w:val="1"/>
          <w:sz w:val="24"/>
          <w:szCs w:val="24"/>
        </w:rPr>
        <w:t>_  _</w:t>
      </w:r>
      <w:proofErr w:type="gramEnd"/>
      <w:r w:rsidRPr="00F12BD3">
        <w:rPr>
          <w:rFonts w:ascii="Arial" w:eastAsia="Courier New" w:hAnsi="Arial" w:cs="Arial"/>
          <w:kern w:val="1"/>
          <w:sz w:val="24"/>
          <w:szCs w:val="24"/>
        </w:rPr>
        <w:t>___________________________  _____________</w:t>
      </w:r>
    </w:p>
    <w:p w:rsidR="00F12BD3" w:rsidRPr="00F12BD3" w:rsidRDefault="00F12BD3" w:rsidP="00F12BD3">
      <w:pPr>
        <w:widowControl w:val="0"/>
        <w:suppressAutoHyphens/>
        <w:spacing w:after="0" w:line="240" w:lineRule="auto"/>
        <w:rPr>
          <w:rFonts w:ascii="Arial" w:eastAsia="Times New Roman" w:hAnsi="Arial" w:cs="Arial"/>
          <w:kern w:val="1"/>
          <w:sz w:val="24"/>
          <w:szCs w:val="24"/>
        </w:rPr>
      </w:pPr>
      <w:r w:rsidRPr="00F12BD3">
        <w:rPr>
          <w:rFonts w:ascii="Arial" w:eastAsia="Courier New" w:hAnsi="Arial" w:cs="Arial"/>
          <w:kern w:val="1"/>
          <w:sz w:val="24"/>
          <w:szCs w:val="24"/>
        </w:rPr>
        <w:t xml:space="preserve">              (</w:t>
      </w:r>
      <w:proofErr w:type="gramStart"/>
      <w:r w:rsidRPr="00F12BD3">
        <w:rPr>
          <w:rFonts w:ascii="Arial" w:eastAsia="Courier New" w:hAnsi="Arial" w:cs="Arial"/>
          <w:kern w:val="1"/>
          <w:sz w:val="24"/>
          <w:szCs w:val="24"/>
        </w:rPr>
        <w:t xml:space="preserve">должность)   </w:t>
      </w:r>
      <w:proofErr w:type="gramEnd"/>
      <w:r w:rsidRPr="00F12BD3">
        <w:rPr>
          <w:rFonts w:ascii="Arial" w:eastAsia="Courier New" w:hAnsi="Arial" w:cs="Arial"/>
          <w:kern w:val="1"/>
          <w:sz w:val="24"/>
          <w:szCs w:val="24"/>
        </w:rPr>
        <w:t xml:space="preserve">          (Ф.И.О.)               (телефон)</w:t>
      </w:r>
    </w:p>
    <w:p w:rsidR="00F12BD3" w:rsidRPr="00F12BD3" w:rsidRDefault="00F12BD3" w:rsidP="00F12BD3">
      <w:pPr>
        <w:widowControl w:val="0"/>
        <w:suppressAutoHyphens/>
        <w:spacing w:after="0" w:line="240" w:lineRule="auto"/>
        <w:rPr>
          <w:rFonts w:ascii="Arial" w:eastAsia="Andale Sans UI" w:hAnsi="Arial" w:cs="Arial"/>
          <w:kern w:val="1"/>
          <w:sz w:val="24"/>
          <w:szCs w:val="24"/>
        </w:rPr>
      </w:pPr>
    </w:p>
    <w:p w:rsidR="00F12BD3" w:rsidRPr="00F12BD3" w:rsidRDefault="00F12BD3" w:rsidP="00F12BD3">
      <w:pPr>
        <w:widowControl w:val="0"/>
        <w:suppressAutoHyphens/>
        <w:spacing w:after="0" w:line="240" w:lineRule="auto"/>
        <w:rPr>
          <w:rFonts w:ascii="Arial" w:eastAsia="Times New Roman" w:hAnsi="Arial" w:cs="Arial"/>
          <w:kern w:val="1"/>
          <w:sz w:val="24"/>
          <w:szCs w:val="24"/>
        </w:rPr>
      </w:pPr>
      <w:r w:rsidRPr="00F12BD3">
        <w:rPr>
          <w:rFonts w:ascii="Arial" w:eastAsia="Courier New" w:hAnsi="Arial" w:cs="Arial"/>
          <w:kern w:val="1"/>
          <w:sz w:val="24"/>
          <w:szCs w:val="24"/>
        </w:rPr>
        <w:t xml:space="preserve"> «__</w:t>
      </w:r>
      <w:proofErr w:type="gramStart"/>
      <w:r w:rsidRPr="00F12BD3">
        <w:rPr>
          <w:rFonts w:ascii="Arial" w:eastAsia="Courier New" w:hAnsi="Arial" w:cs="Arial"/>
          <w:kern w:val="1"/>
          <w:sz w:val="24"/>
          <w:szCs w:val="24"/>
        </w:rPr>
        <w:t>_»_</w:t>
      </w:r>
      <w:proofErr w:type="gramEnd"/>
      <w:r w:rsidRPr="00F12BD3">
        <w:rPr>
          <w:rFonts w:ascii="Arial" w:eastAsia="Courier New" w:hAnsi="Arial" w:cs="Arial"/>
          <w:kern w:val="1"/>
          <w:sz w:val="24"/>
          <w:szCs w:val="24"/>
        </w:rPr>
        <w:t>________ 20___ г.</w:t>
      </w:r>
    </w:p>
    <w:p w:rsidR="00F12BD3" w:rsidRPr="00F12BD3" w:rsidRDefault="00F12BD3" w:rsidP="00F12BD3">
      <w:pPr>
        <w:widowControl w:val="0"/>
        <w:suppressAutoHyphens/>
        <w:spacing w:after="0" w:line="240" w:lineRule="auto"/>
        <w:rPr>
          <w:rFonts w:ascii="Arial" w:eastAsia="Andale Sans UI" w:hAnsi="Arial" w:cs="Arial"/>
          <w:kern w:val="1"/>
          <w:sz w:val="24"/>
          <w:szCs w:val="24"/>
        </w:rPr>
      </w:pPr>
    </w:p>
    <w:p w:rsidR="00F12BD3" w:rsidRDefault="00F12BD3">
      <w:r>
        <w:br w:type="page"/>
      </w:r>
    </w:p>
    <w:p w:rsidR="00F12BD3" w:rsidRPr="00210698" w:rsidRDefault="00F12BD3" w:rsidP="00F12BD3">
      <w:pPr>
        <w:spacing w:after="0" w:line="240" w:lineRule="auto"/>
        <w:jc w:val="right"/>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lastRenderedPageBreak/>
        <w:t xml:space="preserve">Приложение № </w:t>
      </w:r>
      <w:r>
        <w:rPr>
          <w:rFonts w:ascii="Arial" w:eastAsia="Times New Roman" w:hAnsi="Arial" w:cs="Arial"/>
          <w:color w:val="000000"/>
          <w:sz w:val="24"/>
          <w:szCs w:val="24"/>
          <w:lang w:eastAsia="ru-RU"/>
        </w:rPr>
        <w:t>5</w:t>
      </w:r>
    </w:p>
    <w:p w:rsidR="00F12BD3" w:rsidRPr="00210698" w:rsidRDefault="00F12BD3" w:rsidP="00F12BD3">
      <w:pPr>
        <w:spacing w:after="0" w:line="240" w:lineRule="auto"/>
        <w:jc w:val="right"/>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к Порядку предоставления грантов</w:t>
      </w:r>
    </w:p>
    <w:p w:rsidR="00F12BD3" w:rsidRDefault="00F12BD3" w:rsidP="00F12BD3">
      <w:pPr>
        <w:spacing w:after="0" w:line="240" w:lineRule="auto"/>
        <w:jc w:val="right"/>
        <w:rPr>
          <w:rFonts w:ascii="Arial" w:eastAsia="Times New Roman" w:hAnsi="Arial" w:cs="Arial"/>
          <w:bCs/>
          <w:color w:val="000000"/>
          <w:sz w:val="24"/>
          <w:szCs w:val="24"/>
          <w:lang w:eastAsia="ru-RU"/>
        </w:rPr>
      </w:pPr>
      <w:r w:rsidRPr="00210698">
        <w:rPr>
          <w:rFonts w:ascii="Arial" w:eastAsia="Times New Roman" w:hAnsi="Arial" w:cs="Arial"/>
          <w:color w:val="000000"/>
          <w:sz w:val="24"/>
          <w:szCs w:val="24"/>
          <w:lang w:eastAsia="ru-RU"/>
        </w:rPr>
        <w:t> </w:t>
      </w:r>
      <w:r w:rsidRPr="00210698">
        <w:rPr>
          <w:rFonts w:ascii="Arial" w:eastAsia="Times New Roman" w:hAnsi="Arial" w:cs="Arial"/>
          <w:bCs/>
          <w:color w:val="000000"/>
          <w:sz w:val="24"/>
          <w:szCs w:val="24"/>
          <w:lang w:eastAsia="ru-RU"/>
        </w:rPr>
        <w:t>в том числе грантов в форме субсидий,</w:t>
      </w:r>
    </w:p>
    <w:p w:rsidR="00F12BD3" w:rsidRDefault="00F12BD3" w:rsidP="00F12BD3">
      <w:pPr>
        <w:spacing w:after="0" w:line="240" w:lineRule="auto"/>
        <w:jc w:val="right"/>
        <w:rPr>
          <w:rFonts w:ascii="Arial" w:eastAsia="Times New Roman" w:hAnsi="Arial" w:cs="Arial"/>
          <w:bCs/>
          <w:color w:val="000000"/>
          <w:sz w:val="24"/>
          <w:szCs w:val="24"/>
          <w:lang w:eastAsia="ru-RU"/>
        </w:rPr>
      </w:pPr>
      <w:r w:rsidRPr="00210698">
        <w:rPr>
          <w:rFonts w:ascii="Arial" w:eastAsia="Times New Roman" w:hAnsi="Arial" w:cs="Arial"/>
          <w:bCs/>
          <w:color w:val="000000"/>
          <w:sz w:val="24"/>
          <w:szCs w:val="24"/>
          <w:lang w:eastAsia="ru-RU"/>
        </w:rPr>
        <w:t xml:space="preserve"> предоставляемых на конкурсной </w:t>
      </w:r>
    </w:p>
    <w:p w:rsidR="00F12BD3" w:rsidRDefault="00F12BD3" w:rsidP="00F12BD3">
      <w:pPr>
        <w:spacing w:after="0" w:line="240" w:lineRule="auto"/>
        <w:jc w:val="right"/>
        <w:rPr>
          <w:rFonts w:ascii="Arial" w:eastAsia="Times New Roman" w:hAnsi="Arial" w:cs="Arial"/>
          <w:bCs/>
          <w:color w:val="000000"/>
          <w:sz w:val="24"/>
          <w:szCs w:val="24"/>
          <w:lang w:eastAsia="ru-RU"/>
        </w:rPr>
      </w:pPr>
      <w:r w:rsidRPr="00210698">
        <w:rPr>
          <w:rFonts w:ascii="Arial" w:eastAsia="Times New Roman" w:hAnsi="Arial" w:cs="Arial"/>
          <w:bCs/>
          <w:color w:val="000000"/>
          <w:sz w:val="24"/>
          <w:szCs w:val="24"/>
          <w:lang w:eastAsia="ru-RU"/>
        </w:rPr>
        <w:t xml:space="preserve">основе юридическим лицам, </w:t>
      </w:r>
    </w:p>
    <w:p w:rsidR="00F12BD3" w:rsidRDefault="00F12BD3" w:rsidP="00F12BD3">
      <w:pPr>
        <w:spacing w:after="0" w:line="240" w:lineRule="auto"/>
        <w:jc w:val="right"/>
        <w:rPr>
          <w:rFonts w:ascii="Arial" w:eastAsia="Times New Roman" w:hAnsi="Arial" w:cs="Arial"/>
          <w:bCs/>
          <w:color w:val="000000"/>
          <w:sz w:val="24"/>
          <w:szCs w:val="24"/>
          <w:lang w:eastAsia="ru-RU"/>
        </w:rPr>
      </w:pPr>
      <w:r w:rsidRPr="00210698">
        <w:rPr>
          <w:rFonts w:ascii="Arial" w:eastAsia="Times New Roman" w:hAnsi="Arial" w:cs="Arial"/>
          <w:bCs/>
          <w:color w:val="000000"/>
          <w:sz w:val="24"/>
          <w:szCs w:val="24"/>
          <w:lang w:eastAsia="ru-RU"/>
        </w:rPr>
        <w:t>индивидуальным предпринимателям,</w:t>
      </w:r>
    </w:p>
    <w:p w:rsidR="00F12BD3" w:rsidRDefault="00F12BD3" w:rsidP="00F12BD3">
      <w:pPr>
        <w:spacing w:after="0" w:line="240" w:lineRule="auto"/>
        <w:jc w:val="right"/>
        <w:rPr>
          <w:rFonts w:ascii="Arial" w:eastAsia="Times New Roman" w:hAnsi="Arial" w:cs="Arial"/>
          <w:bCs/>
          <w:color w:val="000000"/>
          <w:sz w:val="24"/>
          <w:szCs w:val="24"/>
          <w:lang w:eastAsia="ru-RU"/>
        </w:rPr>
      </w:pPr>
      <w:r w:rsidRPr="00210698">
        <w:rPr>
          <w:rFonts w:ascii="Arial" w:eastAsia="Times New Roman" w:hAnsi="Arial" w:cs="Arial"/>
          <w:bCs/>
          <w:color w:val="000000"/>
          <w:sz w:val="24"/>
          <w:szCs w:val="24"/>
          <w:lang w:eastAsia="ru-RU"/>
        </w:rPr>
        <w:t xml:space="preserve"> а также физическим лицам – </w:t>
      </w:r>
    </w:p>
    <w:p w:rsidR="00F12BD3" w:rsidRDefault="00F12BD3" w:rsidP="00F12BD3">
      <w:pPr>
        <w:spacing w:after="0" w:line="240" w:lineRule="auto"/>
        <w:jc w:val="right"/>
        <w:rPr>
          <w:rFonts w:ascii="Arial" w:eastAsia="Times New Roman" w:hAnsi="Arial" w:cs="Arial"/>
          <w:color w:val="000000"/>
          <w:sz w:val="20"/>
          <w:szCs w:val="24"/>
          <w:lang w:eastAsia="ru-RU"/>
        </w:rPr>
      </w:pPr>
      <w:r w:rsidRPr="00210698">
        <w:rPr>
          <w:rFonts w:ascii="Arial" w:eastAsia="Times New Roman" w:hAnsi="Arial" w:cs="Arial"/>
          <w:bCs/>
          <w:color w:val="000000"/>
          <w:sz w:val="24"/>
          <w:szCs w:val="24"/>
          <w:lang w:eastAsia="ru-RU"/>
        </w:rPr>
        <w:t>производителям товаров, работ, услуг</w:t>
      </w:r>
    </w:p>
    <w:p w:rsidR="0049034F" w:rsidRDefault="0049034F" w:rsidP="00F12BD3">
      <w:pPr>
        <w:spacing w:after="0" w:line="240" w:lineRule="auto"/>
        <w:jc w:val="center"/>
      </w:pPr>
    </w:p>
    <w:p w:rsidR="00F12BD3" w:rsidRPr="00F12BD3" w:rsidRDefault="00F12BD3" w:rsidP="00F12BD3">
      <w:pPr>
        <w:widowControl w:val="0"/>
        <w:suppressAutoHyphens/>
        <w:spacing w:before="108" w:after="108" w:line="240" w:lineRule="auto"/>
        <w:jc w:val="center"/>
        <w:rPr>
          <w:rFonts w:ascii="Arial" w:eastAsia="Andale Sans UI" w:hAnsi="Arial" w:cs="Arial"/>
          <w:b/>
          <w:bCs/>
          <w:color w:val="26282F"/>
          <w:kern w:val="1"/>
          <w:sz w:val="24"/>
          <w:szCs w:val="24"/>
        </w:rPr>
      </w:pPr>
      <w:r w:rsidRPr="00F12BD3">
        <w:rPr>
          <w:rFonts w:ascii="Arial" w:eastAsia="Andale Sans UI" w:hAnsi="Arial" w:cs="Arial"/>
          <w:bCs/>
          <w:kern w:val="1"/>
          <w:sz w:val="24"/>
          <w:szCs w:val="24"/>
        </w:rPr>
        <w:t>ОТЧЕТ</w:t>
      </w:r>
      <w:r w:rsidRPr="00F12BD3">
        <w:rPr>
          <w:rFonts w:ascii="Arial" w:eastAsia="Andale Sans UI" w:hAnsi="Arial" w:cs="Arial"/>
          <w:bCs/>
          <w:kern w:val="1"/>
          <w:sz w:val="24"/>
          <w:szCs w:val="24"/>
        </w:rPr>
        <w:br/>
        <w:t xml:space="preserve">о расходах, источником финансового обеспечения которых является субсидия из бюджета </w:t>
      </w:r>
      <w:r w:rsidRPr="00F12BD3">
        <w:rPr>
          <w:rFonts w:ascii="Arial" w:eastAsia="Andale Sans UI" w:hAnsi="Arial" w:cs="Arial"/>
          <w:bCs/>
          <w:kern w:val="1"/>
          <w:sz w:val="24"/>
          <w:szCs w:val="24"/>
          <w:shd w:val="clear" w:color="auto" w:fill="FFFFFF"/>
        </w:rPr>
        <w:t xml:space="preserve">Лебяженского сельсовета Курского района Курской </w:t>
      </w:r>
      <w:proofErr w:type="gramStart"/>
      <w:r w:rsidRPr="00F12BD3">
        <w:rPr>
          <w:rFonts w:ascii="Arial" w:eastAsia="Andale Sans UI" w:hAnsi="Arial" w:cs="Arial"/>
          <w:bCs/>
          <w:kern w:val="1"/>
          <w:sz w:val="24"/>
          <w:szCs w:val="24"/>
          <w:shd w:val="clear" w:color="auto" w:fill="FFFFFF"/>
        </w:rPr>
        <w:t xml:space="preserve">области </w:t>
      </w:r>
      <w:r w:rsidRPr="00F12BD3">
        <w:rPr>
          <w:rFonts w:ascii="Arial" w:eastAsia="Andale Sans UI" w:hAnsi="Arial" w:cs="Arial"/>
          <w:bCs/>
          <w:kern w:val="1"/>
          <w:sz w:val="24"/>
          <w:szCs w:val="24"/>
        </w:rPr>
        <w:t xml:space="preserve"> на</w:t>
      </w:r>
      <w:proofErr w:type="gramEnd"/>
      <w:r w:rsidRPr="00F12BD3">
        <w:rPr>
          <w:rFonts w:ascii="Arial" w:eastAsia="Andale Sans UI" w:hAnsi="Arial" w:cs="Arial"/>
          <w:bCs/>
          <w:kern w:val="1"/>
          <w:sz w:val="24"/>
          <w:szCs w:val="24"/>
        </w:rPr>
        <w:t xml:space="preserve"> финансовое обеспечение затрат, связанных с реализацией проектов</w:t>
      </w:r>
      <w:r w:rsidRPr="00F12BD3">
        <w:rPr>
          <w:rFonts w:ascii="Arial" w:eastAsia="Times New Roman" w:hAnsi="Arial" w:cs="Arial"/>
          <w:bCs/>
          <w:kern w:val="1"/>
          <w:sz w:val="24"/>
          <w:szCs w:val="24"/>
        </w:rPr>
        <w:t xml:space="preserve"> </w:t>
      </w:r>
      <w:r w:rsidRPr="00F12BD3">
        <w:rPr>
          <w:rFonts w:ascii="Arial" w:eastAsia="Andale Sans UI" w:hAnsi="Arial" w:cs="Arial"/>
          <w:bCs/>
          <w:kern w:val="1"/>
          <w:sz w:val="24"/>
          <w:szCs w:val="24"/>
        </w:rPr>
        <w:br/>
        <w:t>за _____ квартал  20___ года</w:t>
      </w:r>
    </w:p>
    <w:p w:rsidR="00F12BD3" w:rsidRPr="00F12BD3" w:rsidRDefault="00F12BD3" w:rsidP="00F12BD3">
      <w:pPr>
        <w:widowControl w:val="0"/>
        <w:suppressAutoHyphens/>
        <w:spacing w:after="0" w:line="240" w:lineRule="auto"/>
        <w:rPr>
          <w:rFonts w:ascii="Arial" w:eastAsia="Andale Sans UI" w:hAnsi="Arial" w:cs="Arial"/>
          <w:kern w:val="1"/>
          <w:sz w:val="24"/>
          <w:szCs w:val="24"/>
        </w:rPr>
      </w:pPr>
      <w:r w:rsidRPr="00F12BD3">
        <w:rPr>
          <w:rFonts w:ascii="Arial" w:eastAsia="Andale Sans UI" w:hAnsi="Arial" w:cs="Arial"/>
          <w:kern w:val="1"/>
          <w:sz w:val="24"/>
          <w:szCs w:val="24"/>
        </w:rPr>
        <w:t>Наименование получателя субсидии _____________________________________</w:t>
      </w:r>
    </w:p>
    <w:p w:rsidR="00F12BD3" w:rsidRPr="00F12BD3" w:rsidRDefault="00F12BD3" w:rsidP="00F12BD3">
      <w:pPr>
        <w:widowControl w:val="0"/>
        <w:suppressAutoHyphens/>
        <w:spacing w:after="0" w:line="240" w:lineRule="auto"/>
        <w:rPr>
          <w:rFonts w:ascii="Arial" w:eastAsia="Andale Sans UI" w:hAnsi="Arial" w:cs="Arial"/>
          <w:kern w:val="1"/>
          <w:sz w:val="24"/>
          <w:szCs w:val="24"/>
        </w:rPr>
      </w:pPr>
      <w:r w:rsidRPr="00F12BD3">
        <w:rPr>
          <w:rFonts w:ascii="Arial" w:eastAsia="Andale Sans UI" w:hAnsi="Arial" w:cs="Arial"/>
          <w:kern w:val="1"/>
          <w:sz w:val="24"/>
          <w:szCs w:val="24"/>
        </w:rPr>
        <w:t>Периодичность: _______________________________________________________</w:t>
      </w:r>
    </w:p>
    <w:p w:rsidR="00F12BD3" w:rsidRPr="00F12BD3" w:rsidRDefault="00F12BD3" w:rsidP="00F12BD3">
      <w:pPr>
        <w:widowControl w:val="0"/>
        <w:suppressAutoHyphens/>
        <w:spacing w:after="0" w:line="240" w:lineRule="auto"/>
        <w:rPr>
          <w:rFonts w:ascii="Arial" w:eastAsia="Andale Sans UI" w:hAnsi="Arial" w:cs="Arial"/>
          <w:kern w:val="1"/>
          <w:sz w:val="24"/>
          <w:szCs w:val="24"/>
        </w:rPr>
      </w:pPr>
      <w:r w:rsidRPr="00F12BD3">
        <w:rPr>
          <w:rFonts w:ascii="Arial" w:eastAsia="Andale Sans UI" w:hAnsi="Arial" w:cs="Arial"/>
          <w:kern w:val="1"/>
          <w:sz w:val="24"/>
          <w:szCs w:val="24"/>
        </w:rPr>
        <w:t>Единица измерения: рубль (с точностью до второго десятичного знака)</w:t>
      </w:r>
    </w:p>
    <w:p w:rsidR="00F12BD3" w:rsidRPr="00F12BD3" w:rsidRDefault="00F12BD3" w:rsidP="00F12BD3">
      <w:pPr>
        <w:widowControl w:val="0"/>
        <w:suppressAutoHyphens/>
        <w:spacing w:after="0" w:line="240" w:lineRule="auto"/>
        <w:rPr>
          <w:rFonts w:ascii="Arial" w:eastAsia="Andale Sans UI" w:hAnsi="Arial" w:cs="Arial"/>
          <w:kern w:val="1"/>
          <w:sz w:val="24"/>
          <w:szCs w:val="24"/>
        </w:rPr>
      </w:pPr>
    </w:p>
    <w:tbl>
      <w:tblPr>
        <w:tblW w:w="9498" w:type="dxa"/>
        <w:tblInd w:w="108" w:type="dxa"/>
        <w:tblLayout w:type="fixed"/>
        <w:tblLook w:val="0000" w:firstRow="0" w:lastRow="0" w:firstColumn="0" w:lastColumn="0" w:noHBand="0" w:noVBand="0"/>
      </w:tblPr>
      <w:tblGrid>
        <w:gridCol w:w="7797"/>
        <w:gridCol w:w="1701"/>
      </w:tblGrid>
      <w:tr w:rsidR="00F12BD3" w:rsidRPr="00F12BD3" w:rsidTr="005A6D09">
        <w:tc>
          <w:tcPr>
            <w:tcW w:w="7797" w:type="dxa"/>
            <w:tcBorders>
              <w:top w:val="single" w:sz="0" w:space="0" w:color="000000"/>
              <w:left w:val="single" w:sz="0" w:space="0" w:color="000000"/>
              <w:bottom w:val="single" w:sz="0" w:space="0" w:color="000000"/>
            </w:tcBorders>
          </w:tcPr>
          <w:p w:rsidR="00F12BD3" w:rsidRPr="00F12BD3" w:rsidRDefault="00F12BD3" w:rsidP="00F12BD3">
            <w:pPr>
              <w:widowControl w:val="0"/>
              <w:suppressAutoHyphens/>
              <w:spacing w:after="0" w:line="240" w:lineRule="auto"/>
              <w:jc w:val="center"/>
              <w:rPr>
                <w:rFonts w:ascii="Arial" w:eastAsia="Andale Sans UI" w:hAnsi="Arial" w:cs="Arial"/>
                <w:kern w:val="1"/>
                <w:sz w:val="24"/>
                <w:szCs w:val="24"/>
              </w:rPr>
            </w:pPr>
            <w:r w:rsidRPr="00F12BD3">
              <w:rPr>
                <w:rFonts w:ascii="Arial" w:eastAsia="Andale Sans UI" w:hAnsi="Arial" w:cs="Arial"/>
                <w:kern w:val="1"/>
                <w:sz w:val="24"/>
                <w:szCs w:val="24"/>
              </w:rPr>
              <w:t>Наименование показателя</w:t>
            </w:r>
          </w:p>
        </w:tc>
        <w:tc>
          <w:tcPr>
            <w:tcW w:w="1701" w:type="dxa"/>
            <w:tcBorders>
              <w:top w:val="single" w:sz="0" w:space="0" w:color="000000"/>
              <w:left w:val="single" w:sz="0" w:space="0" w:color="000000"/>
              <w:bottom w:val="single" w:sz="0" w:space="0" w:color="000000"/>
              <w:right w:val="single" w:sz="0" w:space="0" w:color="000000"/>
            </w:tcBorders>
          </w:tcPr>
          <w:p w:rsidR="00F12BD3" w:rsidRPr="00F12BD3" w:rsidRDefault="00F12BD3" w:rsidP="00F12BD3">
            <w:pPr>
              <w:widowControl w:val="0"/>
              <w:suppressAutoHyphens/>
              <w:spacing w:after="0" w:line="240" w:lineRule="auto"/>
              <w:jc w:val="center"/>
              <w:rPr>
                <w:rFonts w:ascii="Arial" w:eastAsia="Andale Sans UI" w:hAnsi="Arial" w:cs="Arial"/>
                <w:kern w:val="1"/>
                <w:sz w:val="24"/>
                <w:szCs w:val="24"/>
              </w:rPr>
            </w:pPr>
            <w:r w:rsidRPr="00F12BD3">
              <w:rPr>
                <w:rFonts w:ascii="Arial" w:eastAsia="Andale Sans UI" w:hAnsi="Arial" w:cs="Arial"/>
                <w:kern w:val="1"/>
                <w:sz w:val="24"/>
                <w:szCs w:val="24"/>
              </w:rPr>
              <w:t>Сумма за отчетный период</w:t>
            </w:r>
          </w:p>
        </w:tc>
      </w:tr>
      <w:tr w:rsidR="00F12BD3" w:rsidRPr="00F12BD3" w:rsidTr="005A6D09">
        <w:tc>
          <w:tcPr>
            <w:tcW w:w="7797" w:type="dxa"/>
            <w:tcBorders>
              <w:top w:val="single" w:sz="0" w:space="0" w:color="000000"/>
              <w:left w:val="single" w:sz="0" w:space="0" w:color="000000"/>
              <w:bottom w:val="single" w:sz="0" w:space="0" w:color="000000"/>
            </w:tcBorders>
          </w:tcPr>
          <w:p w:rsidR="00F12BD3" w:rsidRPr="00F12BD3" w:rsidRDefault="00F12BD3" w:rsidP="00F12BD3">
            <w:pPr>
              <w:widowControl w:val="0"/>
              <w:suppressAutoHyphens/>
              <w:spacing w:after="0" w:line="240" w:lineRule="auto"/>
              <w:jc w:val="center"/>
              <w:rPr>
                <w:rFonts w:ascii="Arial" w:eastAsia="Andale Sans UI" w:hAnsi="Arial" w:cs="Arial"/>
                <w:kern w:val="1"/>
                <w:sz w:val="24"/>
                <w:szCs w:val="24"/>
              </w:rPr>
            </w:pPr>
            <w:r w:rsidRPr="00F12BD3">
              <w:rPr>
                <w:rFonts w:ascii="Arial" w:eastAsia="Andale Sans UI" w:hAnsi="Arial" w:cs="Arial"/>
                <w:kern w:val="1"/>
                <w:sz w:val="24"/>
                <w:szCs w:val="24"/>
              </w:rPr>
              <w:t>1</w:t>
            </w:r>
          </w:p>
        </w:tc>
        <w:tc>
          <w:tcPr>
            <w:tcW w:w="1701" w:type="dxa"/>
            <w:tcBorders>
              <w:top w:val="single" w:sz="0" w:space="0" w:color="000000"/>
              <w:left w:val="single" w:sz="0" w:space="0" w:color="000000"/>
              <w:bottom w:val="single" w:sz="0" w:space="0" w:color="000000"/>
              <w:right w:val="single" w:sz="0" w:space="0" w:color="000000"/>
            </w:tcBorders>
          </w:tcPr>
          <w:p w:rsidR="00F12BD3" w:rsidRPr="00F12BD3" w:rsidRDefault="00F12BD3" w:rsidP="00F12BD3">
            <w:pPr>
              <w:widowControl w:val="0"/>
              <w:suppressAutoHyphens/>
              <w:spacing w:after="0" w:line="240" w:lineRule="auto"/>
              <w:jc w:val="center"/>
              <w:rPr>
                <w:rFonts w:ascii="Arial" w:eastAsia="Andale Sans UI" w:hAnsi="Arial" w:cs="Arial"/>
                <w:kern w:val="1"/>
                <w:sz w:val="24"/>
                <w:szCs w:val="24"/>
              </w:rPr>
            </w:pPr>
            <w:r w:rsidRPr="00F12BD3">
              <w:rPr>
                <w:rFonts w:ascii="Arial" w:eastAsia="Andale Sans UI" w:hAnsi="Arial" w:cs="Arial"/>
                <w:kern w:val="1"/>
                <w:sz w:val="24"/>
                <w:szCs w:val="24"/>
              </w:rPr>
              <w:t>2</w:t>
            </w:r>
          </w:p>
        </w:tc>
      </w:tr>
      <w:tr w:rsidR="00F12BD3" w:rsidRPr="00F12BD3" w:rsidTr="005A6D09">
        <w:tc>
          <w:tcPr>
            <w:tcW w:w="7797" w:type="dxa"/>
            <w:tcBorders>
              <w:top w:val="single" w:sz="0" w:space="0" w:color="000000"/>
              <w:left w:val="single" w:sz="0" w:space="0" w:color="000000"/>
              <w:bottom w:val="single" w:sz="0" w:space="0" w:color="000000"/>
            </w:tcBorders>
          </w:tcPr>
          <w:p w:rsidR="00F12BD3" w:rsidRPr="00F12BD3" w:rsidRDefault="00F12BD3" w:rsidP="00F12BD3">
            <w:pPr>
              <w:widowControl w:val="0"/>
              <w:suppressAutoHyphens/>
              <w:spacing w:after="0" w:line="240" w:lineRule="auto"/>
              <w:rPr>
                <w:rFonts w:ascii="Arial" w:eastAsia="Andale Sans UI" w:hAnsi="Arial" w:cs="Arial"/>
                <w:kern w:val="1"/>
                <w:sz w:val="24"/>
                <w:szCs w:val="24"/>
              </w:rPr>
            </w:pPr>
            <w:r w:rsidRPr="00F12BD3">
              <w:rPr>
                <w:rFonts w:ascii="Arial" w:eastAsia="Andale Sans UI" w:hAnsi="Arial" w:cs="Arial"/>
                <w:kern w:val="1"/>
                <w:sz w:val="24"/>
                <w:szCs w:val="24"/>
              </w:rPr>
              <w:t>Остаток субсидии на начало года, всего</w:t>
            </w:r>
          </w:p>
        </w:tc>
        <w:tc>
          <w:tcPr>
            <w:tcW w:w="1701" w:type="dxa"/>
            <w:tcBorders>
              <w:top w:val="single" w:sz="0" w:space="0" w:color="000000"/>
              <w:left w:val="single" w:sz="0" w:space="0" w:color="000000"/>
              <w:bottom w:val="single" w:sz="0" w:space="0" w:color="000000"/>
              <w:right w:val="single" w:sz="0" w:space="0" w:color="000000"/>
            </w:tcBorders>
          </w:tcPr>
          <w:p w:rsidR="00F12BD3" w:rsidRPr="00F12BD3" w:rsidRDefault="00F12BD3" w:rsidP="00F12BD3">
            <w:pPr>
              <w:widowControl w:val="0"/>
              <w:suppressAutoHyphens/>
              <w:snapToGrid w:val="0"/>
              <w:spacing w:after="0" w:line="240" w:lineRule="auto"/>
              <w:rPr>
                <w:rFonts w:ascii="Arial" w:eastAsia="Andale Sans UI" w:hAnsi="Arial" w:cs="Arial"/>
                <w:kern w:val="1"/>
                <w:sz w:val="24"/>
                <w:szCs w:val="24"/>
              </w:rPr>
            </w:pPr>
          </w:p>
        </w:tc>
      </w:tr>
      <w:tr w:rsidR="00F12BD3" w:rsidRPr="00F12BD3" w:rsidTr="005A6D09">
        <w:tc>
          <w:tcPr>
            <w:tcW w:w="7797" w:type="dxa"/>
            <w:tcBorders>
              <w:top w:val="single" w:sz="0" w:space="0" w:color="000000"/>
              <w:left w:val="single" w:sz="0" w:space="0" w:color="000000"/>
              <w:bottom w:val="single" w:sz="0" w:space="0" w:color="000000"/>
            </w:tcBorders>
          </w:tcPr>
          <w:p w:rsidR="00F12BD3" w:rsidRPr="00F12BD3" w:rsidRDefault="00F12BD3" w:rsidP="00F12BD3">
            <w:pPr>
              <w:widowControl w:val="0"/>
              <w:suppressAutoHyphens/>
              <w:spacing w:after="0" w:line="240" w:lineRule="auto"/>
              <w:rPr>
                <w:rFonts w:ascii="Arial" w:eastAsia="Andale Sans UI" w:hAnsi="Arial" w:cs="Arial"/>
                <w:kern w:val="1"/>
                <w:sz w:val="24"/>
                <w:szCs w:val="24"/>
              </w:rPr>
            </w:pPr>
            <w:r w:rsidRPr="00F12BD3">
              <w:rPr>
                <w:rFonts w:ascii="Arial" w:eastAsia="Andale Sans UI" w:hAnsi="Arial" w:cs="Arial"/>
                <w:kern w:val="1"/>
                <w:sz w:val="24"/>
                <w:szCs w:val="24"/>
              </w:rPr>
              <w:t>в том числе:</w:t>
            </w:r>
          </w:p>
          <w:p w:rsidR="00F12BD3" w:rsidRPr="00F12BD3" w:rsidRDefault="00F12BD3" w:rsidP="00F12BD3">
            <w:pPr>
              <w:widowControl w:val="0"/>
              <w:suppressAutoHyphens/>
              <w:spacing w:after="0" w:line="240" w:lineRule="auto"/>
              <w:rPr>
                <w:rFonts w:ascii="Arial" w:eastAsia="Andale Sans UI" w:hAnsi="Arial" w:cs="Arial"/>
                <w:kern w:val="1"/>
                <w:sz w:val="24"/>
                <w:szCs w:val="24"/>
              </w:rPr>
            </w:pPr>
            <w:r w:rsidRPr="00F12BD3">
              <w:rPr>
                <w:rFonts w:ascii="Arial" w:eastAsia="Andale Sans UI" w:hAnsi="Arial" w:cs="Arial"/>
                <w:kern w:val="1"/>
                <w:sz w:val="24"/>
                <w:szCs w:val="24"/>
              </w:rPr>
              <w:t>потребность в котором подтверждена</w:t>
            </w:r>
          </w:p>
        </w:tc>
        <w:tc>
          <w:tcPr>
            <w:tcW w:w="1701" w:type="dxa"/>
            <w:tcBorders>
              <w:top w:val="single" w:sz="0" w:space="0" w:color="000000"/>
              <w:left w:val="single" w:sz="0" w:space="0" w:color="000000"/>
              <w:bottom w:val="single" w:sz="0" w:space="0" w:color="000000"/>
              <w:right w:val="single" w:sz="0" w:space="0" w:color="000000"/>
            </w:tcBorders>
          </w:tcPr>
          <w:p w:rsidR="00F12BD3" w:rsidRPr="00F12BD3" w:rsidRDefault="00F12BD3" w:rsidP="00F12BD3">
            <w:pPr>
              <w:widowControl w:val="0"/>
              <w:suppressAutoHyphens/>
              <w:snapToGrid w:val="0"/>
              <w:spacing w:after="0" w:line="240" w:lineRule="auto"/>
              <w:rPr>
                <w:rFonts w:ascii="Arial" w:eastAsia="Andale Sans UI" w:hAnsi="Arial" w:cs="Arial"/>
                <w:kern w:val="1"/>
                <w:sz w:val="24"/>
                <w:szCs w:val="24"/>
              </w:rPr>
            </w:pPr>
          </w:p>
        </w:tc>
      </w:tr>
      <w:tr w:rsidR="00F12BD3" w:rsidRPr="00F12BD3" w:rsidTr="005A6D09">
        <w:tc>
          <w:tcPr>
            <w:tcW w:w="7797" w:type="dxa"/>
            <w:tcBorders>
              <w:top w:val="single" w:sz="0" w:space="0" w:color="000000"/>
              <w:left w:val="single" w:sz="0" w:space="0" w:color="000000"/>
              <w:bottom w:val="single" w:sz="0" w:space="0" w:color="000000"/>
            </w:tcBorders>
          </w:tcPr>
          <w:p w:rsidR="00F12BD3" w:rsidRPr="00F12BD3" w:rsidRDefault="00F12BD3" w:rsidP="00F12BD3">
            <w:pPr>
              <w:widowControl w:val="0"/>
              <w:suppressAutoHyphens/>
              <w:spacing w:after="0" w:line="240" w:lineRule="auto"/>
              <w:rPr>
                <w:rFonts w:ascii="Arial" w:eastAsia="Andale Sans UI" w:hAnsi="Arial" w:cs="Arial"/>
                <w:kern w:val="1"/>
                <w:sz w:val="24"/>
                <w:szCs w:val="24"/>
              </w:rPr>
            </w:pPr>
            <w:r w:rsidRPr="00F12BD3">
              <w:rPr>
                <w:rFonts w:ascii="Arial" w:eastAsia="Andale Sans UI" w:hAnsi="Arial" w:cs="Arial"/>
                <w:kern w:val="1"/>
                <w:sz w:val="24"/>
                <w:szCs w:val="24"/>
              </w:rPr>
              <w:t xml:space="preserve">подлежащий возврату в бюджет </w:t>
            </w:r>
            <w:r w:rsidRPr="00F12BD3">
              <w:rPr>
                <w:rFonts w:ascii="Arial" w:eastAsia="Times New Roman" w:hAnsi="Arial" w:cs="Arial"/>
                <w:color w:val="252525"/>
                <w:kern w:val="1"/>
                <w:sz w:val="24"/>
                <w:szCs w:val="24"/>
              </w:rPr>
              <w:t>муниципального образования</w:t>
            </w:r>
            <w:r w:rsidRPr="00F12BD3">
              <w:rPr>
                <w:rFonts w:ascii="Arial" w:eastAsia="Andale Sans UI" w:hAnsi="Arial" w:cs="Arial"/>
                <w:kern w:val="1"/>
                <w:sz w:val="24"/>
                <w:szCs w:val="24"/>
              </w:rPr>
              <w:t xml:space="preserve"> </w:t>
            </w:r>
          </w:p>
        </w:tc>
        <w:tc>
          <w:tcPr>
            <w:tcW w:w="1701" w:type="dxa"/>
            <w:tcBorders>
              <w:top w:val="single" w:sz="0" w:space="0" w:color="000000"/>
              <w:left w:val="single" w:sz="0" w:space="0" w:color="000000"/>
              <w:bottom w:val="single" w:sz="0" w:space="0" w:color="000000"/>
              <w:right w:val="single" w:sz="0" w:space="0" w:color="000000"/>
            </w:tcBorders>
          </w:tcPr>
          <w:p w:rsidR="00F12BD3" w:rsidRPr="00F12BD3" w:rsidRDefault="00F12BD3" w:rsidP="00F12BD3">
            <w:pPr>
              <w:widowControl w:val="0"/>
              <w:suppressAutoHyphens/>
              <w:snapToGrid w:val="0"/>
              <w:spacing w:after="0" w:line="240" w:lineRule="auto"/>
              <w:rPr>
                <w:rFonts w:ascii="Arial" w:eastAsia="Andale Sans UI" w:hAnsi="Arial" w:cs="Arial"/>
                <w:kern w:val="1"/>
                <w:sz w:val="24"/>
                <w:szCs w:val="24"/>
              </w:rPr>
            </w:pPr>
          </w:p>
        </w:tc>
      </w:tr>
      <w:tr w:rsidR="00F12BD3" w:rsidRPr="00F12BD3" w:rsidTr="005A6D09">
        <w:tc>
          <w:tcPr>
            <w:tcW w:w="7797" w:type="dxa"/>
            <w:tcBorders>
              <w:top w:val="single" w:sz="0" w:space="0" w:color="000000"/>
              <w:left w:val="single" w:sz="0" w:space="0" w:color="000000"/>
              <w:bottom w:val="single" w:sz="0" w:space="0" w:color="000000"/>
            </w:tcBorders>
          </w:tcPr>
          <w:p w:rsidR="00F12BD3" w:rsidRPr="00F12BD3" w:rsidRDefault="00F12BD3" w:rsidP="00F12BD3">
            <w:pPr>
              <w:widowControl w:val="0"/>
              <w:suppressAutoHyphens/>
              <w:spacing w:after="0" w:line="240" w:lineRule="auto"/>
              <w:rPr>
                <w:rFonts w:ascii="Arial" w:eastAsia="Andale Sans UI" w:hAnsi="Arial" w:cs="Arial"/>
                <w:kern w:val="1"/>
                <w:sz w:val="24"/>
                <w:szCs w:val="24"/>
              </w:rPr>
            </w:pPr>
            <w:r w:rsidRPr="00F12BD3">
              <w:rPr>
                <w:rFonts w:ascii="Arial" w:eastAsia="Andale Sans UI" w:hAnsi="Arial" w:cs="Arial"/>
                <w:kern w:val="1"/>
                <w:sz w:val="24"/>
                <w:szCs w:val="24"/>
              </w:rPr>
              <w:t>Поступило средств, всего</w:t>
            </w:r>
          </w:p>
        </w:tc>
        <w:tc>
          <w:tcPr>
            <w:tcW w:w="1701" w:type="dxa"/>
            <w:tcBorders>
              <w:top w:val="single" w:sz="0" w:space="0" w:color="000000"/>
              <w:left w:val="single" w:sz="0" w:space="0" w:color="000000"/>
              <w:bottom w:val="single" w:sz="0" w:space="0" w:color="000000"/>
              <w:right w:val="single" w:sz="0" w:space="0" w:color="000000"/>
            </w:tcBorders>
          </w:tcPr>
          <w:p w:rsidR="00F12BD3" w:rsidRPr="00F12BD3" w:rsidRDefault="00F12BD3" w:rsidP="00F12BD3">
            <w:pPr>
              <w:widowControl w:val="0"/>
              <w:suppressAutoHyphens/>
              <w:snapToGrid w:val="0"/>
              <w:spacing w:after="0" w:line="240" w:lineRule="auto"/>
              <w:rPr>
                <w:rFonts w:ascii="Arial" w:eastAsia="Andale Sans UI" w:hAnsi="Arial" w:cs="Arial"/>
                <w:kern w:val="1"/>
                <w:sz w:val="24"/>
                <w:szCs w:val="24"/>
              </w:rPr>
            </w:pPr>
          </w:p>
        </w:tc>
      </w:tr>
      <w:tr w:rsidR="00F12BD3" w:rsidRPr="00F12BD3" w:rsidTr="005A6D09">
        <w:tc>
          <w:tcPr>
            <w:tcW w:w="7797" w:type="dxa"/>
            <w:tcBorders>
              <w:top w:val="single" w:sz="0" w:space="0" w:color="000000"/>
              <w:left w:val="single" w:sz="0" w:space="0" w:color="000000"/>
              <w:bottom w:val="single" w:sz="0" w:space="0" w:color="000000"/>
            </w:tcBorders>
          </w:tcPr>
          <w:p w:rsidR="00F12BD3" w:rsidRPr="00F12BD3" w:rsidRDefault="00F12BD3" w:rsidP="00F12BD3">
            <w:pPr>
              <w:widowControl w:val="0"/>
              <w:suppressAutoHyphens/>
              <w:spacing w:after="0" w:line="240" w:lineRule="auto"/>
              <w:rPr>
                <w:rFonts w:ascii="Arial" w:eastAsia="Andale Sans UI" w:hAnsi="Arial" w:cs="Arial"/>
                <w:kern w:val="1"/>
                <w:sz w:val="24"/>
                <w:szCs w:val="24"/>
              </w:rPr>
            </w:pPr>
            <w:r w:rsidRPr="00F12BD3">
              <w:rPr>
                <w:rFonts w:ascii="Arial" w:eastAsia="Andale Sans UI" w:hAnsi="Arial" w:cs="Arial"/>
                <w:kern w:val="1"/>
                <w:sz w:val="24"/>
                <w:szCs w:val="24"/>
              </w:rPr>
              <w:t>в том числе:</w:t>
            </w:r>
          </w:p>
          <w:p w:rsidR="00F12BD3" w:rsidRPr="00F12BD3" w:rsidRDefault="00F12BD3" w:rsidP="00F12BD3">
            <w:pPr>
              <w:widowControl w:val="0"/>
              <w:suppressAutoHyphens/>
              <w:spacing w:after="0" w:line="240" w:lineRule="auto"/>
              <w:rPr>
                <w:rFonts w:ascii="Arial" w:eastAsia="Andale Sans UI" w:hAnsi="Arial" w:cs="Arial"/>
                <w:kern w:val="1"/>
                <w:sz w:val="24"/>
                <w:szCs w:val="24"/>
              </w:rPr>
            </w:pPr>
            <w:r w:rsidRPr="00F12BD3">
              <w:rPr>
                <w:rFonts w:ascii="Arial" w:eastAsia="Andale Sans UI" w:hAnsi="Arial" w:cs="Arial"/>
                <w:kern w:val="1"/>
                <w:sz w:val="24"/>
                <w:szCs w:val="24"/>
              </w:rPr>
              <w:t xml:space="preserve">из бюджета сельского сельсовета </w:t>
            </w:r>
          </w:p>
        </w:tc>
        <w:tc>
          <w:tcPr>
            <w:tcW w:w="1701" w:type="dxa"/>
            <w:tcBorders>
              <w:top w:val="single" w:sz="0" w:space="0" w:color="000000"/>
              <w:left w:val="single" w:sz="0" w:space="0" w:color="000000"/>
              <w:bottom w:val="single" w:sz="0" w:space="0" w:color="000000"/>
              <w:right w:val="single" w:sz="0" w:space="0" w:color="000000"/>
            </w:tcBorders>
          </w:tcPr>
          <w:p w:rsidR="00F12BD3" w:rsidRPr="00F12BD3" w:rsidRDefault="00F12BD3" w:rsidP="00F12BD3">
            <w:pPr>
              <w:widowControl w:val="0"/>
              <w:suppressAutoHyphens/>
              <w:snapToGrid w:val="0"/>
              <w:spacing w:after="0" w:line="240" w:lineRule="auto"/>
              <w:rPr>
                <w:rFonts w:ascii="Arial" w:eastAsia="Andale Sans UI" w:hAnsi="Arial" w:cs="Arial"/>
                <w:kern w:val="1"/>
                <w:sz w:val="24"/>
                <w:szCs w:val="24"/>
              </w:rPr>
            </w:pPr>
          </w:p>
        </w:tc>
      </w:tr>
      <w:tr w:rsidR="00F12BD3" w:rsidRPr="00F12BD3" w:rsidTr="005A6D09">
        <w:tc>
          <w:tcPr>
            <w:tcW w:w="7797" w:type="dxa"/>
            <w:tcBorders>
              <w:top w:val="single" w:sz="0" w:space="0" w:color="000000"/>
              <w:left w:val="single" w:sz="0" w:space="0" w:color="000000"/>
              <w:bottom w:val="single" w:sz="0" w:space="0" w:color="000000"/>
            </w:tcBorders>
          </w:tcPr>
          <w:p w:rsidR="00F12BD3" w:rsidRPr="00F12BD3" w:rsidRDefault="00F12BD3" w:rsidP="00F12BD3">
            <w:pPr>
              <w:widowControl w:val="0"/>
              <w:suppressAutoHyphens/>
              <w:spacing w:after="0" w:line="240" w:lineRule="auto"/>
              <w:rPr>
                <w:rFonts w:ascii="Arial" w:eastAsia="Andale Sans UI" w:hAnsi="Arial" w:cs="Arial"/>
                <w:kern w:val="1"/>
                <w:sz w:val="24"/>
                <w:szCs w:val="24"/>
              </w:rPr>
            </w:pPr>
            <w:r w:rsidRPr="00F12BD3">
              <w:rPr>
                <w:rFonts w:ascii="Arial" w:eastAsia="Andale Sans UI" w:hAnsi="Arial" w:cs="Arial"/>
                <w:kern w:val="1"/>
                <w:sz w:val="24"/>
                <w:szCs w:val="24"/>
              </w:rPr>
              <w:t>дебиторской задолженности прошлых лет</w:t>
            </w:r>
          </w:p>
        </w:tc>
        <w:tc>
          <w:tcPr>
            <w:tcW w:w="1701" w:type="dxa"/>
            <w:tcBorders>
              <w:top w:val="single" w:sz="0" w:space="0" w:color="000000"/>
              <w:left w:val="single" w:sz="0" w:space="0" w:color="000000"/>
              <w:bottom w:val="single" w:sz="0" w:space="0" w:color="000000"/>
              <w:right w:val="single" w:sz="0" w:space="0" w:color="000000"/>
            </w:tcBorders>
          </w:tcPr>
          <w:p w:rsidR="00F12BD3" w:rsidRPr="00F12BD3" w:rsidRDefault="00F12BD3" w:rsidP="00F12BD3">
            <w:pPr>
              <w:widowControl w:val="0"/>
              <w:suppressAutoHyphens/>
              <w:snapToGrid w:val="0"/>
              <w:spacing w:after="0" w:line="240" w:lineRule="auto"/>
              <w:rPr>
                <w:rFonts w:ascii="Arial" w:eastAsia="Andale Sans UI" w:hAnsi="Arial" w:cs="Arial"/>
                <w:kern w:val="1"/>
                <w:sz w:val="24"/>
                <w:szCs w:val="24"/>
              </w:rPr>
            </w:pPr>
          </w:p>
        </w:tc>
      </w:tr>
      <w:tr w:rsidR="00F12BD3" w:rsidRPr="00F12BD3" w:rsidTr="005A6D09">
        <w:tc>
          <w:tcPr>
            <w:tcW w:w="7797" w:type="dxa"/>
            <w:tcBorders>
              <w:top w:val="single" w:sz="0" w:space="0" w:color="000000"/>
              <w:left w:val="single" w:sz="0" w:space="0" w:color="000000"/>
              <w:bottom w:val="single" w:sz="0" w:space="0" w:color="000000"/>
            </w:tcBorders>
          </w:tcPr>
          <w:p w:rsidR="00F12BD3" w:rsidRPr="00F12BD3" w:rsidRDefault="00F12BD3" w:rsidP="00F12BD3">
            <w:pPr>
              <w:widowControl w:val="0"/>
              <w:suppressAutoHyphens/>
              <w:spacing w:after="0" w:line="240" w:lineRule="auto"/>
              <w:rPr>
                <w:rFonts w:ascii="Arial" w:eastAsia="Andale Sans UI" w:hAnsi="Arial" w:cs="Arial"/>
                <w:kern w:val="1"/>
                <w:sz w:val="24"/>
                <w:szCs w:val="24"/>
              </w:rPr>
            </w:pPr>
            <w:r w:rsidRPr="00F12BD3">
              <w:rPr>
                <w:rFonts w:ascii="Arial" w:eastAsia="Andale Sans UI" w:hAnsi="Arial" w:cs="Arial"/>
                <w:kern w:val="1"/>
                <w:sz w:val="24"/>
                <w:szCs w:val="24"/>
              </w:rPr>
              <w:t>Выплаты по расходам, всего</w:t>
            </w:r>
          </w:p>
        </w:tc>
        <w:tc>
          <w:tcPr>
            <w:tcW w:w="1701" w:type="dxa"/>
            <w:tcBorders>
              <w:top w:val="single" w:sz="0" w:space="0" w:color="000000"/>
              <w:left w:val="single" w:sz="0" w:space="0" w:color="000000"/>
              <w:bottom w:val="single" w:sz="0" w:space="0" w:color="000000"/>
              <w:right w:val="single" w:sz="0" w:space="0" w:color="000000"/>
            </w:tcBorders>
          </w:tcPr>
          <w:p w:rsidR="00F12BD3" w:rsidRPr="00F12BD3" w:rsidRDefault="00F12BD3" w:rsidP="00F12BD3">
            <w:pPr>
              <w:widowControl w:val="0"/>
              <w:suppressAutoHyphens/>
              <w:snapToGrid w:val="0"/>
              <w:spacing w:after="0" w:line="240" w:lineRule="auto"/>
              <w:rPr>
                <w:rFonts w:ascii="Arial" w:eastAsia="Andale Sans UI" w:hAnsi="Arial" w:cs="Arial"/>
                <w:kern w:val="1"/>
                <w:sz w:val="24"/>
                <w:szCs w:val="24"/>
              </w:rPr>
            </w:pPr>
          </w:p>
        </w:tc>
      </w:tr>
      <w:tr w:rsidR="00F12BD3" w:rsidRPr="00F12BD3" w:rsidTr="005A6D09">
        <w:tc>
          <w:tcPr>
            <w:tcW w:w="7797" w:type="dxa"/>
            <w:tcBorders>
              <w:top w:val="single" w:sz="0" w:space="0" w:color="000000"/>
              <w:left w:val="single" w:sz="0" w:space="0" w:color="000000"/>
              <w:bottom w:val="single" w:sz="0" w:space="0" w:color="000000"/>
            </w:tcBorders>
          </w:tcPr>
          <w:p w:rsidR="00F12BD3" w:rsidRPr="00F12BD3" w:rsidRDefault="00F12BD3" w:rsidP="00F12BD3">
            <w:pPr>
              <w:widowControl w:val="0"/>
              <w:suppressAutoHyphens/>
              <w:spacing w:after="0" w:line="240" w:lineRule="auto"/>
              <w:rPr>
                <w:rFonts w:ascii="Arial" w:eastAsia="Andale Sans UI" w:hAnsi="Arial" w:cs="Arial"/>
                <w:kern w:val="1"/>
                <w:sz w:val="24"/>
                <w:szCs w:val="24"/>
              </w:rPr>
            </w:pPr>
            <w:r w:rsidRPr="00F12BD3">
              <w:rPr>
                <w:rFonts w:ascii="Arial" w:eastAsia="Andale Sans UI" w:hAnsi="Arial" w:cs="Arial"/>
                <w:kern w:val="1"/>
                <w:sz w:val="24"/>
                <w:szCs w:val="24"/>
              </w:rPr>
              <w:t>в том числе:</w:t>
            </w:r>
          </w:p>
          <w:p w:rsidR="00F12BD3" w:rsidRPr="00F12BD3" w:rsidRDefault="00F12BD3" w:rsidP="00F12BD3">
            <w:pPr>
              <w:widowControl w:val="0"/>
              <w:suppressAutoHyphens/>
              <w:spacing w:after="0" w:line="240" w:lineRule="auto"/>
              <w:rPr>
                <w:rFonts w:ascii="Arial" w:eastAsia="Andale Sans UI" w:hAnsi="Arial" w:cs="Arial"/>
                <w:kern w:val="1"/>
                <w:sz w:val="24"/>
                <w:szCs w:val="24"/>
              </w:rPr>
            </w:pPr>
            <w:r w:rsidRPr="00F12BD3">
              <w:rPr>
                <w:rFonts w:ascii="Arial" w:eastAsia="Andale Sans UI" w:hAnsi="Arial" w:cs="Arial"/>
                <w:kern w:val="1"/>
                <w:sz w:val="24"/>
                <w:szCs w:val="24"/>
              </w:rPr>
              <w:t>выплаты персоналу, всего</w:t>
            </w:r>
          </w:p>
        </w:tc>
        <w:tc>
          <w:tcPr>
            <w:tcW w:w="1701" w:type="dxa"/>
            <w:tcBorders>
              <w:top w:val="single" w:sz="0" w:space="0" w:color="000000"/>
              <w:left w:val="single" w:sz="0" w:space="0" w:color="000000"/>
              <w:bottom w:val="single" w:sz="0" w:space="0" w:color="000000"/>
              <w:right w:val="single" w:sz="0" w:space="0" w:color="000000"/>
            </w:tcBorders>
          </w:tcPr>
          <w:p w:rsidR="00F12BD3" w:rsidRPr="00F12BD3" w:rsidRDefault="00F12BD3" w:rsidP="00F12BD3">
            <w:pPr>
              <w:widowControl w:val="0"/>
              <w:suppressAutoHyphens/>
              <w:snapToGrid w:val="0"/>
              <w:spacing w:after="0" w:line="240" w:lineRule="auto"/>
              <w:rPr>
                <w:rFonts w:ascii="Arial" w:eastAsia="Andale Sans UI" w:hAnsi="Arial" w:cs="Arial"/>
                <w:kern w:val="1"/>
                <w:sz w:val="24"/>
                <w:szCs w:val="24"/>
              </w:rPr>
            </w:pPr>
          </w:p>
        </w:tc>
      </w:tr>
      <w:tr w:rsidR="00F12BD3" w:rsidRPr="00F12BD3" w:rsidTr="005A6D09">
        <w:tc>
          <w:tcPr>
            <w:tcW w:w="7797" w:type="dxa"/>
            <w:tcBorders>
              <w:top w:val="single" w:sz="0" w:space="0" w:color="000000"/>
              <w:left w:val="single" w:sz="0" w:space="0" w:color="000000"/>
              <w:bottom w:val="single" w:sz="0" w:space="0" w:color="000000"/>
            </w:tcBorders>
          </w:tcPr>
          <w:p w:rsidR="00F12BD3" w:rsidRPr="00F12BD3" w:rsidRDefault="00F12BD3" w:rsidP="00F12BD3">
            <w:pPr>
              <w:widowControl w:val="0"/>
              <w:suppressAutoHyphens/>
              <w:spacing w:after="0" w:line="240" w:lineRule="auto"/>
              <w:rPr>
                <w:rFonts w:ascii="Arial" w:eastAsia="Andale Sans UI" w:hAnsi="Arial" w:cs="Arial"/>
                <w:kern w:val="1"/>
                <w:sz w:val="24"/>
                <w:szCs w:val="24"/>
              </w:rPr>
            </w:pPr>
            <w:r w:rsidRPr="00F12BD3">
              <w:rPr>
                <w:rFonts w:ascii="Arial" w:eastAsia="Andale Sans UI" w:hAnsi="Arial" w:cs="Arial"/>
                <w:kern w:val="1"/>
                <w:sz w:val="24"/>
                <w:szCs w:val="24"/>
              </w:rPr>
              <w:t>из них:</w:t>
            </w:r>
          </w:p>
        </w:tc>
        <w:tc>
          <w:tcPr>
            <w:tcW w:w="1701" w:type="dxa"/>
            <w:tcBorders>
              <w:top w:val="single" w:sz="0" w:space="0" w:color="000000"/>
              <w:left w:val="single" w:sz="0" w:space="0" w:color="000000"/>
              <w:bottom w:val="single" w:sz="0" w:space="0" w:color="000000"/>
              <w:right w:val="single" w:sz="0" w:space="0" w:color="000000"/>
            </w:tcBorders>
          </w:tcPr>
          <w:p w:rsidR="00F12BD3" w:rsidRPr="00F12BD3" w:rsidRDefault="00F12BD3" w:rsidP="00F12BD3">
            <w:pPr>
              <w:widowControl w:val="0"/>
              <w:suppressAutoHyphens/>
              <w:snapToGrid w:val="0"/>
              <w:spacing w:after="0" w:line="240" w:lineRule="auto"/>
              <w:rPr>
                <w:rFonts w:ascii="Arial" w:eastAsia="Andale Sans UI" w:hAnsi="Arial" w:cs="Arial"/>
                <w:kern w:val="1"/>
                <w:sz w:val="24"/>
                <w:szCs w:val="24"/>
              </w:rPr>
            </w:pPr>
          </w:p>
        </w:tc>
      </w:tr>
      <w:tr w:rsidR="00F12BD3" w:rsidRPr="00F12BD3" w:rsidTr="005A6D09">
        <w:tc>
          <w:tcPr>
            <w:tcW w:w="7797" w:type="dxa"/>
            <w:tcBorders>
              <w:top w:val="single" w:sz="0" w:space="0" w:color="000000"/>
              <w:left w:val="single" w:sz="0" w:space="0" w:color="000000"/>
              <w:bottom w:val="single" w:sz="0" w:space="0" w:color="000000"/>
            </w:tcBorders>
          </w:tcPr>
          <w:p w:rsidR="00F12BD3" w:rsidRPr="00F12BD3" w:rsidRDefault="00F12BD3" w:rsidP="00F12BD3">
            <w:pPr>
              <w:widowControl w:val="0"/>
              <w:suppressAutoHyphens/>
              <w:spacing w:after="0" w:line="240" w:lineRule="auto"/>
              <w:rPr>
                <w:rFonts w:ascii="Arial" w:eastAsia="Andale Sans UI" w:hAnsi="Arial" w:cs="Arial"/>
                <w:kern w:val="1"/>
                <w:sz w:val="24"/>
                <w:szCs w:val="24"/>
              </w:rPr>
            </w:pPr>
            <w:r w:rsidRPr="00F12BD3">
              <w:rPr>
                <w:rFonts w:ascii="Arial" w:eastAsia="Andale Sans UI" w:hAnsi="Arial" w:cs="Arial"/>
                <w:kern w:val="1"/>
                <w:sz w:val="24"/>
                <w:szCs w:val="24"/>
              </w:rPr>
              <w:t>закупка работ и услуг, всего</w:t>
            </w:r>
          </w:p>
        </w:tc>
        <w:tc>
          <w:tcPr>
            <w:tcW w:w="1701" w:type="dxa"/>
            <w:tcBorders>
              <w:top w:val="single" w:sz="0" w:space="0" w:color="000000"/>
              <w:left w:val="single" w:sz="0" w:space="0" w:color="000000"/>
              <w:bottom w:val="single" w:sz="0" w:space="0" w:color="000000"/>
              <w:right w:val="single" w:sz="0" w:space="0" w:color="000000"/>
            </w:tcBorders>
          </w:tcPr>
          <w:p w:rsidR="00F12BD3" w:rsidRPr="00F12BD3" w:rsidRDefault="00F12BD3" w:rsidP="00F12BD3">
            <w:pPr>
              <w:widowControl w:val="0"/>
              <w:suppressAutoHyphens/>
              <w:snapToGrid w:val="0"/>
              <w:spacing w:after="0" w:line="240" w:lineRule="auto"/>
              <w:rPr>
                <w:rFonts w:ascii="Arial" w:eastAsia="Andale Sans UI" w:hAnsi="Arial" w:cs="Arial"/>
                <w:kern w:val="1"/>
                <w:sz w:val="24"/>
                <w:szCs w:val="24"/>
              </w:rPr>
            </w:pPr>
          </w:p>
        </w:tc>
      </w:tr>
      <w:tr w:rsidR="00F12BD3" w:rsidRPr="00F12BD3" w:rsidTr="005A6D09">
        <w:tc>
          <w:tcPr>
            <w:tcW w:w="7797" w:type="dxa"/>
            <w:tcBorders>
              <w:top w:val="single" w:sz="0" w:space="0" w:color="000000"/>
              <w:left w:val="single" w:sz="0" w:space="0" w:color="000000"/>
              <w:bottom w:val="single" w:sz="0" w:space="0" w:color="000000"/>
            </w:tcBorders>
          </w:tcPr>
          <w:p w:rsidR="00F12BD3" w:rsidRPr="00F12BD3" w:rsidRDefault="00F12BD3" w:rsidP="00F12BD3">
            <w:pPr>
              <w:widowControl w:val="0"/>
              <w:suppressAutoHyphens/>
              <w:spacing w:after="0" w:line="240" w:lineRule="auto"/>
              <w:rPr>
                <w:rFonts w:ascii="Arial" w:eastAsia="Andale Sans UI" w:hAnsi="Arial" w:cs="Arial"/>
                <w:kern w:val="1"/>
                <w:sz w:val="24"/>
                <w:szCs w:val="24"/>
              </w:rPr>
            </w:pPr>
            <w:r w:rsidRPr="00F12BD3">
              <w:rPr>
                <w:rFonts w:ascii="Arial" w:eastAsia="Andale Sans UI" w:hAnsi="Arial" w:cs="Arial"/>
                <w:kern w:val="1"/>
                <w:sz w:val="24"/>
                <w:szCs w:val="24"/>
              </w:rPr>
              <w:t>из них:</w:t>
            </w:r>
          </w:p>
        </w:tc>
        <w:tc>
          <w:tcPr>
            <w:tcW w:w="1701" w:type="dxa"/>
            <w:tcBorders>
              <w:top w:val="single" w:sz="0" w:space="0" w:color="000000"/>
              <w:left w:val="single" w:sz="0" w:space="0" w:color="000000"/>
              <w:bottom w:val="single" w:sz="0" w:space="0" w:color="000000"/>
              <w:right w:val="single" w:sz="0" w:space="0" w:color="000000"/>
            </w:tcBorders>
          </w:tcPr>
          <w:p w:rsidR="00F12BD3" w:rsidRPr="00F12BD3" w:rsidRDefault="00F12BD3" w:rsidP="00F12BD3">
            <w:pPr>
              <w:widowControl w:val="0"/>
              <w:suppressAutoHyphens/>
              <w:snapToGrid w:val="0"/>
              <w:spacing w:after="0" w:line="240" w:lineRule="auto"/>
              <w:rPr>
                <w:rFonts w:ascii="Arial" w:eastAsia="Andale Sans UI" w:hAnsi="Arial" w:cs="Arial"/>
                <w:kern w:val="1"/>
                <w:sz w:val="24"/>
                <w:szCs w:val="24"/>
              </w:rPr>
            </w:pPr>
          </w:p>
        </w:tc>
      </w:tr>
      <w:tr w:rsidR="00F12BD3" w:rsidRPr="00F12BD3" w:rsidTr="005A6D09">
        <w:tc>
          <w:tcPr>
            <w:tcW w:w="7797" w:type="dxa"/>
            <w:tcBorders>
              <w:top w:val="single" w:sz="0" w:space="0" w:color="000000"/>
              <w:left w:val="single" w:sz="0" w:space="0" w:color="000000"/>
              <w:bottom w:val="single" w:sz="0" w:space="0" w:color="000000"/>
            </w:tcBorders>
          </w:tcPr>
          <w:p w:rsidR="00F12BD3" w:rsidRPr="00F12BD3" w:rsidRDefault="00F12BD3" w:rsidP="00F12BD3">
            <w:pPr>
              <w:widowControl w:val="0"/>
              <w:suppressAutoHyphens/>
              <w:spacing w:after="0" w:line="240" w:lineRule="auto"/>
              <w:rPr>
                <w:rFonts w:ascii="Arial" w:eastAsia="Andale Sans UI" w:hAnsi="Arial" w:cs="Arial"/>
                <w:kern w:val="1"/>
                <w:sz w:val="24"/>
                <w:szCs w:val="24"/>
              </w:rPr>
            </w:pPr>
            <w:r w:rsidRPr="00F12BD3">
              <w:rPr>
                <w:rFonts w:ascii="Arial" w:eastAsia="Andale Sans UI" w:hAnsi="Arial" w:cs="Arial"/>
                <w:kern w:val="1"/>
                <w:sz w:val="24"/>
                <w:szCs w:val="24"/>
              </w:rPr>
              <w:t>выбытие со счетов</w:t>
            </w:r>
          </w:p>
        </w:tc>
        <w:tc>
          <w:tcPr>
            <w:tcW w:w="1701" w:type="dxa"/>
            <w:tcBorders>
              <w:top w:val="single" w:sz="0" w:space="0" w:color="000000"/>
              <w:left w:val="single" w:sz="0" w:space="0" w:color="000000"/>
              <w:bottom w:val="single" w:sz="0" w:space="0" w:color="000000"/>
              <w:right w:val="single" w:sz="0" w:space="0" w:color="000000"/>
            </w:tcBorders>
          </w:tcPr>
          <w:p w:rsidR="00F12BD3" w:rsidRPr="00F12BD3" w:rsidRDefault="00F12BD3" w:rsidP="00F12BD3">
            <w:pPr>
              <w:widowControl w:val="0"/>
              <w:suppressAutoHyphens/>
              <w:snapToGrid w:val="0"/>
              <w:spacing w:after="0" w:line="240" w:lineRule="auto"/>
              <w:rPr>
                <w:rFonts w:ascii="Arial" w:eastAsia="Andale Sans UI" w:hAnsi="Arial" w:cs="Arial"/>
                <w:kern w:val="1"/>
                <w:sz w:val="24"/>
                <w:szCs w:val="24"/>
              </w:rPr>
            </w:pPr>
          </w:p>
        </w:tc>
      </w:tr>
      <w:tr w:rsidR="00F12BD3" w:rsidRPr="00F12BD3" w:rsidTr="005A6D09">
        <w:tc>
          <w:tcPr>
            <w:tcW w:w="7797" w:type="dxa"/>
            <w:tcBorders>
              <w:top w:val="single" w:sz="0" w:space="0" w:color="000000"/>
              <w:left w:val="single" w:sz="0" w:space="0" w:color="000000"/>
              <w:bottom w:val="single" w:sz="0" w:space="0" w:color="000000"/>
            </w:tcBorders>
          </w:tcPr>
          <w:p w:rsidR="00F12BD3" w:rsidRPr="00F12BD3" w:rsidRDefault="00F12BD3" w:rsidP="00F12BD3">
            <w:pPr>
              <w:widowControl w:val="0"/>
              <w:suppressAutoHyphens/>
              <w:spacing w:after="0" w:line="240" w:lineRule="auto"/>
              <w:rPr>
                <w:rFonts w:ascii="Arial" w:eastAsia="Andale Sans UI" w:hAnsi="Arial" w:cs="Arial"/>
                <w:kern w:val="1"/>
                <w:sz w:val="24"/>
                <w:szCs w:val="24"/>
              </w:rPr>
            </w:pPr>
            <w:r w:rsidRPr="00F12BD3">
              <w:rPr>
                <w:rFonts w:ascii="Arial" w:eastAsia="Andale Sans UI" w:hAnsi="Arial" w:cs="Arial"/>
                <w:kern w:val="1"/>
                <w:sz w:val="24"/>
                <w:szCs w:val="24"/>
              </w:rPr>
              <w:t>из них:</w:t>
            </w:r>
          </w:p>
        </w:tc>
        <w:tc>
          <w:tcPr>
            <w:tcW w:w="1701" w:type="dxa"/>
            <w:tcBorders>
              <w:top w:val="single" w:sz="0" w:space="0" w:color="000000"/>
              <w:left w:val="single" w:sz="0" w:space="0" w:color="000000"/>
              <w:bottom w:val="single" w:sz="0" w:space="0" w:color="000000"/>
              <w:right w:val="single" w:sz="0" w:space="0" w:color="000000"/>
            </w:tcBorders>
          </w:tcPr>
          <w:p w:rsidR="00F12BD3" w:rsidRPr="00F12BD3" w:rsidRDefault="00F12BD3" w:rsidP="00F12BD3">
            <w:pPr>
              <w:widowControl w:val="0"/>
              <w:suppressAutoHyphens/>
              <w:snapToGrid w:val="0"/>
              <w:spacing w:after="0" w:line="240" w:lineRule="auto"/>
              <w:rPr>
                <w:rFonts w:ascii="Arial" w:eastAsia="Andale Sans UI" w:hAnsi="Arial" w:cs="Arial"/>
                <w:kern w:val="1"/>
                <w:sz w:val="24"/>
                <w:szCs w:val="24"/>
              </w:rPr>
            </w:pPr>
          </w:p>
        </w:tc>
      </w:tr>
      <w:tr w:rsidR="00F12BD3" w:rsidRPr="00F12BD3" w:rsidTr="005A6D09">
        <w:tc>
          <w:tcPr>
            <w:tcW w:w="7797" w:type="dxa"/>
            <w:tcBorders>
              <w:top w:val="single" w:sz="0" w:space="0" w:color="000000"/>
              <w:left w:val="single" w:sz="0" w:space="0" w:color="000000"/>
              <w:bottom w:val="single" w:sz="0" w:space="0" w:color="000000"/>
            </w:tcBorders>
          </w:tcPr>
          <w:p w:rsidR="00F12BD3" w:rsidRPr="00F12BD3" w:rsidRDefault="00F12BD3" w:rsidP="00F12BD3">
            <w:pPr>
              <w:widowControl w:val="0"/>
              <w:suppressAutoHyphens/>
              <w:spacing w:after="0" w:line="240" w:lineRule="auto"/>
              <w:rPr>
                <w:rFonts w:ascii="Arial" w:eastAsia="Andale Sans UI" w:hAnsi="Arial" w:cs="Arial"/>
                <w:kern w:val="1"/>
                <w:sz w:val="24"/>
                <w:szCs w:val="24"/>
              </w:rPr>
            </w:pPr>
            <w:r w:rsidRPr="00F12BD3">
              <w:rPr>
                <w:rFonts w:ascii="Arial" w:eastAsia="Andale Sans UI" w:hAnsi="Arial" w:cs="Arial"/>
                <w:kern w:val="1"/>
                <w:sz w:val="24"/>
                <w:szCs w:val="24"/>
              </w:rPr>
              <w:t>перечисление средств в целях их размещения на депозиты, в иные финансовые инструменты (если федеральными законами предусмотрена возможность такого размещения целевых средств), всего</w:t>
            </w:r>
          </w:p>
        </w:tc>
        <w:tc>
          <w:tcPr>
            <w:tcW w:w="1701" w:type="dxa"/>
            <w:tcBorders>
              <w:top w:val="single" w:sz="0" w:space="0" w:color="000000"/>
              <w:left w:val="single" w:sz="0" w:space="0" w:color="000000"/>
              <w:bottom w:val="single" w:sz="0" w:space="0" w:color="000000"/>
              <w:right w:val="single" w:sz="0" w:space="0" w:color="000000"/>
            </w:tcBorders>
          </w:tcPr>
          <w:p w:rsidR="00F12BD3" w:rsidRPr="00F12BD3" w:rsidRDefault="00F12BD3" w:rsidP="00F12BD3">
            <w:pPr>
              <w:widowControl w:val="0"/>
              <w:suppressAutoHyphens/>
              <w:snapToGrid w:val="0"/>
              <w:spacing w:after="0" w:line="240" w:lineRule="auto"/>
              <w:rPr>
                <w:rFonts w:ascii="Arial" w:eastAsia="Andale Sans UI" w:hAnsi="Arial" w:cs="Arial"/>
                <w:kern w:val="1"/>
                <w:sz w:val="24"/>
                <w:szCs w:val="24"/>
              </w:rPr>
            </w:pPr>
          </w:p>
        </w:tc>
      </w:tr>
      <w:tr w:rsidR="00F12BD3" w:rsidRPr="00F12BD3" w:rsidTr="005A6D09">
        <w:tc>
          <w:tcPr>
            <w:tcW w:w="7797" w:type="dxa"/>
            <w:tcBorders>
              <w:top w:val="single" w:sz="0" w:space="0" w:color="000000"/>
              <w:left w:val="single" w:sz="0" w:space="0" w:color="000000"/>
              <w:bottom w:val="single" w:sz="0" w:space="0" w:color="000000"/>
            </w:tcBorders>
          </w:tcPr>
          <w:p w:rsidR="00F12BD3" w:rsidRPr="00F12BD3" w:rsidRDefault="00F12BD3" w:rsidP="00F12BD3">
            <w:pPr>
              <w:widowControl w:val="0"/>
              <w:suppressAutoHyphens/>
              <w:spacing w:after="0" w:line="240" w:lineRule="auto"/>
              <w:rPr>
                <w:rFonts w:ascii="Arial" w:eastAsia="Andale Sans UI" w:hAnsi="Arial" w:cs="Arial"/>
                <w:kern w:val="1"/>
                <w:sz w:val="24"/>
                <w:szCs w:val="24"/>
              </w:rPr>
            </w:pPr>
            <w:r w:rsidRPr="00F12BD3">
              <w:rPr>
                <w:rFonts w:ascii="Arial" w:eastAsia="Andale Sans UI" w:hAnsi="Arial" w:cs="Arial"/>
                <w:kern w:val="1"/>
                <w:sz w:val="24"/>
                <w:szCs w:val="24"/>
              </w:rPr>
              <w:t>из них:</w:t>
            </w:r>
          </w:p>
        </w:tc>
        <w:tc>
          <w:tcPr>
            <w:tcW w:w="1701" w:type="dxa"/>
            <w:tcBorders>
              <w:top w:val="single" w:sz="0" w:space="0" w:color="000000"/>
              <w:left w:val="single" w:sz="0" w:space="0" w:color="000000"/>
              <w:bottom w:val="single" w:sz="0" w:space="0" w:color="000000"/>
              <w:right w:val="single" w:sz="0" w:space="0" w:color="000000"/>
            </w:tcBorders>
          </w:tcPr>
          <w:p w:rsidR="00F12BD3" w:rsidRPr="00F12BD3" w:rsidRDefault="00F12BD3" w:rsidP="00F12BD3">
            <w:pPr>
              <w:widowControl w:val="0"/>
              <w:suppressAutoHyphens/>
              <w:snapToGrid w:val="0"/>
              <w:spacing w:after="0" w:line="240" w:lineRule="auto"/>
              <w:rPr>
                <w:rFonts w:ascii="Arial" w:eastAsia="Andale Sans UI" w:hAnsi="Arial" w:cs="Arial"/>
                <w:kern w:val="1"/>
                <w:sz w:val="24"/>
                <w:szCs w:val="24"/>
              </w:rPr>
            </w:pPr>
          </w:p>
        </w:tc>
      </w:tr>
      <w:tr w:rsidR="00F12BD3" w:rsidRPr="00F12BD3" w:rsidTr="005A6D09">
        <w:tc>
          <w:tcPr>
            <w:tcW w:w="7797" w:type="dxa"/>
            <w:tcBorders>
              <w:top w:val="single" w:sz="0" w:space="0" w:color="000000"/>
              <w:left w:val="single" w:sz="0" w:space="0" w:color="000000"/>
              <w:bottom w:val="single" w:sz="0" w:space="0" w:color="000000"/>
            </w:tcBorders>
          </w:tcPr>
          <w:p w:rsidR="00F12BD3" w:rsidRPr="00F12BD3" w:rsidRDefault="00F12BD3" w:rsidP="00F12BD3">
            <w:pPr>
              <w:widowControl w:val="0"/>
              <w:suppressAutoHyphens/>
              <w:spacing w:after="0" w:line="240" w:lineRule="auto"/>
              <w:rPr>
                <w:rFonts w:ascii="Arial" w:eastAsia="Andale Sans UI" w:hAnsi="Arial" w:cs="Arial"/>
                <w:kern w:val="1"/>
                <w:sz w:val="24"/>
                <w:szCs w:val="24"/>
              </w:rPr>
            </w:pPr>
            <w:r w:rsidRPr="00F12BD3">
              <w:rPr>
                <w:rFonts w:ascii="Arial" w:eastAsia="Andale Sans UI" w:hAnsi="Arial" w:cs="Arial"/>
                <w:kern w:val="1"/>
                <w:sz w:val="24"/>
                <w:szCs w:val="24"/>
              </w:rPr>
              <w:t>уплата налогов, сборов и иных платежей в бюджеты бюджетной системы Российской Федерации, всего</w:t>
            </w:r>
          </w:p>
        </w:tc>
        <w:tc>
          <w:tcPr>
            <w:tcW w:w="1701" w:type="dxa"/>
            <w:tcBorders>
              <w:top w:val="single" w:sz="0" w:space="0" w:color="000000"/>
              <w:left w:val="single" w:sz="0" w:space="0" w:color="000000"/>
              <w:bottom w:val="single" w:sz="0" w:space="0" w:color="000000"/>
              <w:right w:val="single" w:sz="0" w:space="0" w:color="000000"/>
            </w:tcBorders>
          </w:tcPr>
          <w:p w:rsidR="00F12BD3" w:rsidRPr="00F12BD3" w:rsidRDefault="00F12BD3" w:rsidP="00F12BD3">
            <w:pPr>
              <w:widowControl w:val="0"/>
              <w:suppressAutoHyphens/>
              <w:snapToGrid w:val="0"/>
              <w:spacing w:after="0" w:line="240" w:lineRule="auto"/>
              <w:rPr>
                <w:rFonts w:ascii="Arial" w:eastAsia="Andale Sans UI" w:hAnsi="Arial" w:cs="Arial"/>
                <w:kern w:val="1"/>
                <w:sz w:val="24"/>
                <w:szCs w:val="24"/>
              </w:rPr>
            </w:pPr>
          </w:p>
        </w:tc>
      </w:tr>
      <w:tr w:rsidR="00F12BD3" w:rsidRPr="00F12BD3" w:rsidTr="005A6D09">
        <w:tc>
          <w:tcPr>
            <w:tcW w:w="7797" w:type="dxa"/>
            <w:tcBorders>
              <w:top w:val="single" w:sz="0" w:space="0" w:color="000000"/>
              <w:left w:val="single" w:sz="0" w:space="0" w:color="000000"/>
              <w:bottom w:val="single" w:sz="0" w:space="0" w:color="000000"/>
            </w:tcBorders>
          </w:tcPr>
          <w:p w:rsidR="00F12BD3" w:rsidRPr="00F12BD3" w:rsidRDefault="00F12BD3" w:rsidP="00F12BD3">
            <w:pPr>
              <w:widowControl w:val="0"/>
              <w:suppressAutoHyphens/>
              <w:spacing w:after="0" w:line="240" w:lineRule="auto"/>
              <w:rPr>
                <w:rFonts w:ascii="Arial" w:eastAsia="Andale Sans UI" w:hAnsi="Arial" w:cs="Arial"/>
                <w:kern w:val="1"/>
                <w:sz w:val="24"/>
                <w:szCs w:val="24"/>
              </w:rPr>
            </w:pPr>
            <w:r w:rsidRPr="00F12BD3">
              <w:rPr>
                <w:rFonts w:ascii="Arial" w:eastAsia="Andale Sans UI" w:hAnsi="Arial" w:cs="Arial"/>
                <w:kern w:val="1"/>
                <w:sz w:val="24"/>
                <w:szCs w:val="24"/>
              </w:rPr>
              <w:t>из них:</w:t>
            </w:r>
          </w:p>
        </w:tc>
        <w:tc>
          <w:tcPr>
            <w:tcW w:w="1701" w:type="dxa"/>
            <w:tcBorders>
              <w:top w:val="single" w:sz="0" w:space="0" w:color="000000"/>
              <w:left w:val="single" w:sz="0" w:space="0" w:color="000000"/>
              <w:bottom w:val="single" w:sz="0" w:space="0" w:color="000000"/>
              <w:right w:val="single" w:sz="0" w:space="0" w:color="000000"/>
            </w:tcBorders>
          </w:tcPr>
          <w:p w:rsidR="00F12BD3" w:rsidRPr="00F12BD3" w:rsidRDefault="00F12BD3" w:rsidP="00F12BD3">
            <w:pPr>
              <w:widowControl w:val="0"/>
              <w:suppressAutoHyphens/>
              <w:snapToGrid w:val="0"/>
              <w:spacing w:after="0" w:line="240" w:lineRule="auto"/>
              <w:rPr>
                <w:rFonts w:ascii="Arial" w:eastAsia="Andale Sans UI" w:hAnsi="Arial" w:cs="Arial"/>
                <w:kern w:val="1"/>
                <w:sz w:val="24"/>
                <w:szCs w:val="24"/>
              </w:rPr>
            </w:pPr>
          </w:p>
        </w:tc>
      </w:tr>
      <w:tr w:rsidR="00F12BD3" w:rsidRPr="00F12BD3" w:rsidTr="005A6D09">
        <w:tc>
          <w:tcPr>
            <w:tcW w:w="7797" w:type="dxa"/>
            <w:tcBorders>
              <w:top w:val="single" w:sz="0" w:space="0" w:color="000000"/>
              <w:left w:val="single" w:sz="0" w:space="0" w:color="000000"/>
              <w:bottom w:val="single" w:sz="0" w:space="0" w:color="000000"/>
            </w:tcBorders>
          </w:tcPr>
          <w:p w:rsidR="00F12BD3" w:rsidRPr="00F12BD3" w:rsidRDefault="00F12BD3" w:rsidP="00F12BD3">
            <w:pPr>
              <w:widowControl w:val="0"/>
              <w:suppressAutoHyphens/>
              <w:spacing w:after="0" w:line="240" w:lineRule="auto"/>
              <w:rPr>
                <w:rFonts w:ascii="Arial" w:eastAsia="Andale Sans UI" w:hAnsi="Arial" w:cs="Arial"/>
                <w:kern w:val="1"/>
                <w:sz w:val="24"/>
                <w:szCs w:val="24"/>
              </w:rPr>
            </w:pPr>
            <w:r w:rsidRPr="00F12BD3">
              <w:rPr>
                <w:rFonts w:ascii="Arial" w:eastAsia="Andale Sans UI" w:hAnsi="Arial" w:cs="Arial"/>
                <w:kern w:val="1"/>
                <w:sz w:val="24"/>
                <w:szCs w:val="24"/>
              </w:rPr>
              <w:t>иные выплаты, всего</w:t>
            </w:r>
          </w:p>
        </w:tc>
        <w:tc>
          <w:tcPr>
            <w:tcW w:w="1701" w:type="dxa"/>
            <w:tcBorders>
              <w:top w:val="single" w:sz="0" w:space="0" w:color="000000"/>
              <w:left w:val="single" w:sz="0" w:space="0" w:color="000000"/>
              <w:bottom w:val="single" w:sz="0" w:space="0" w:color="000000"/>
              <w:right w:val="single" w:sz="0" w:space="0" w:color="000000"/>
            </w:tcBorders>
          </w:tcPr>
          <w:p w:rsidR="00F12BD3" w:rsidRPr="00F12BD3" w:rsidRDefault="00F12BD3" w:rsidP="00F12BD3">
            <w:pPr>
              <w:widowControl w:val="0"/>
              <w:suppressAutoHyphens/>
              <w:snapToGrid w:val="0"/>
              <w:spacing w:after="0" w:line="240" w:lineRule="auto"/>
              <w:rPr>
                <w:rFonts w:ascii="Arial" w:eastAsia="Andale Sans UI" w:hAnsi="Arial" w:cs="Arial"/>
                <w:kern w:val="1"/>
                <w:sz w:val="24"/>
                <w:szCs w:val="24"/>
              </w:rPr>
            </w:pPr>
          </w:p>
        </w:tc>
      </w:tr>
      <w:tr w:rsidR="00F12BD3" w:rsidRPr="00F12BD3" w:rsidTr="005A6D09">
        <w:tc>
          <w:tcPr>
            <w:tcW w:w="7797" w:type="dxa"/>
            <w:tcBorders>
              <w:top w:val="single" w:sz="0" w:space="0" w:color="000000"/>
              <w:left w:val="single" w:sz="0" w:space="0" w:color="000000"/>
              <w:bottom w:val="single" w:sz="0" w:space="0" w:color="000000"/>
            </w:tcBorders>
          </w:tcPr>
          <w:p w:rsidR="00F12BD3" w:rsidRPr="00F12BD3" w:rsidRDefault="00F12BD3" w:rsidP="00F12BD3">
            <w:pPr>
              <w:widowControl w:val="0"/>
              <w:suppressAutoHyphens/>
              <w:spacing w:after="0" w:line="240" w:lineRule="auto"/>
              <w:rPr>
                <w:rFonts w:ascii="Arial" w:eastAsia="Andale Sans UI" w:hAnsi="Arial" w:cs="Arial"/>
                <w:kern w:val="1"/>
                <w:sz w:val="24"/>
                <w:szCs w:val="24"/>
              </w:rPr>
            </w:pPr>
            <w:r w:rsidRPr="00F12BD3">
              <w:rPr>
                <w:rFonts w:ascii="Arial" w:eastAsia="Andale Sans UI" w:hAnsi="Arial" w:cs="Arial"/>
                <w:kern w:val="1"/>
                <w:sz w:val="24"/>
                <w:szCs w:val="24"/>
              </w:rPr>
              <w:t>из них:</w:t>
            </w:r>
          </w:p>
        </w:tc>
        <w:tc>
          <w:tcPr>
            <w:tcW w:w="1701" w:type="dxa"/>
            <w:tcBorders>
              <w:top w:val="single" w:sz="0" w:space="0" w:color="000000"/>
              <w:left w:val="single" w:sz="0" w:space="0" w:color="000000"/>
              <w:bottom w:val="single" w:sz="0" w:space="0" w:color="000000"/>
              <w:right w:val="single" w:sz="0" w:space="0" w:color="000000"/>
            </w:tcBorders>
          </w:tcPr>
          <w:p w:rsidR="00F12BD3" w:rsidRPr="00F12BD3" w:rsidRDefault="00F12BD3" w:rsidP="00F12BD3">
            <w:pPr>
              <w:widowControl w:val="0"/>
              <w:suppressAutoHyphens/>
              <w:snapToGrid w:val="0"/>
              <w:spacing w:after="0" w:line="240" w:lineRule="auto"/>
              <w:rPr>
                <w:rFonts w:ascii="Arial" w:eastAsia="Andale Sans UI" w:hAnsi="Arial" w:cs="Arial"/>
                <w:kern w:val="1"/>
                <w:sz w:val="24"/>
                <w:szCs w:val="24"/>
              </w:rPr>
            </w:pPr>
          </w:p>
        </w:tc>
      </w:tr>
      <w:tr w:rsidR="00F12BD3" w:rsidRPr="00F12BD3" w:rsidTr="005A6D09">
        <w:tc>
          <w:tcPr>
            <w:tcW w:w="7797" w:type="dxa"/>
            <w:tcBorders>
              <w:top w:val="single" w:sz="0" w:space="0" w:color="000000"/>
              <w:left w:val="single" w:sz="0" w:space="0" w:color="000000"/>
              <w:bottom w:val="single" w:sz="0" w:space="0" w:color="000000"/>
            </w:tcBorders>
          </w:tcPr>
          <w:p w:rsidR="00F12BD3" w:rsidRPr="00F12BD3" w:rsidRDefault="00F12BD3" w:rsidP="00F12BD3">
            <w:pPr>
              <w:widowControl w:val="0"/>
              <w:suppressAutoHyphens/>
              <w:spacing w:after="0" w:line="240" w:lineRule="auto"/>
              <w:rPr>
                <w:rFonts w:ascii="Arial" w:eastAsia="Andale Sans UI" w:hAnsi="Arial" w:cs="Arial"/>
                <w:kern w:val="1"/>
                <w:sz w:val="24"/>
                <w:szCs w:val="24"/>
              </w:rPr>
            </w:pPr>
            <w:r w:rsidRPr="00F12BD3">
              <w:rPr>
                <w:rFonts w:ascii="Arial" w:eastAsia="Andale Sans UI" w:hAnsi="Arial" w:cs="Arial"/>
                <w:kern w:val="1"/>
                <w:sz w:val="24"/>
                <w:szCs w:val="24"/>
              </w:rPr>
              <w:t>выплаты по окончательным расчетам, всего</w:t>
            </w:r>
          </w:p>
        </w:tc>
        <w:tc>
          <w:tcPr>
            <w:tcW w:w="1701" w:type="dxa"/>
            <w:tcBorders>
              <w:top w:val="single" w:sz="0" w:space="0" w:color="000000"/>
              <w:left w:val="single" w:sz="0" w:space="0" w:color="000000"/>
              <w:bottom w:val="single" w:sz="0" w:space="0" w:color="000000"/>
              <w:right w:val="single" w:sz="0" w:space="0" w:color="000000"/>
            </w:tcBorders>
          </w:tcPr>
          <w:p w:rsidR="00F12BD3" w:rsidRPr="00F12BD3" w:rsidRDefault="00F12BD3" w:rsidP="00F12BD3">
            <w:pPr>
              <w:widowControl w:val="0"/>
              <w:suppressAutoHyphens/>
              <w:snapToGrid w:val="0"/>
              <w:spacing w:after="0" w:line="240" w:lineRule="auto"/>
              <w:rPr>
                <w:rFonts w:ascii="Arial" w:eastAsia="Andale Sans UI" w:hAnsi="Arial" w:cs="Arial"/>
                <w:kern w:val="1"/>
                <w:sz w:val="24"/>
                <w:szCs w:val="24"/>
              </w:rPr>
            </w:pPr>
          </w:p>
        </w:tc>
      </w:tr>
      <w:tr w:rsidR="00F12BD3" w:rsidRPr="00F12BD3" w:rsidTr="005A6D09">
        <w:tc>
          <w:tcPr>
            <w:tcW w:w="7797" w:type="dxa"/>
            <w:tcBorders>
              <w:top w:val="single" w:sz="0" w:space="0" w:color="000000"/>
              <w:left w:val="single" w:sz="0" w:space="0" w:color="000000"/>
              <w:bottom w:val="single" w:sz="0" w:space="0" w:color="000000"/>
            </w:tcBorders>
          </w:tcPr>
          <w:p w:rsidR="00F12BD3" w:rsidRPr="00F12BD3" w:rsidRDefault="00F12BD3" w:rsidP="00F12BD3">
            <w:pPr>
              <w:widowControl w:val="0"/>
              <w:suppressAutoHyphens/>
              <w:spacing w:after="0" w:line="240" w:lineRule="auto"/>
              <w:rPr>
                <w:rFonts w:ascii="Arial" w:eastAsia="Andale Sans UI" w:hAnsi="Arial" w:cs="Arial"/>
                <w:kern w:val="1"/>
                <w:sz w:val="24"/>
                <w:szCs w:val="24"/>
              </w:rPr>
            </w:pPr>
            <w:r w:rsidRPr="00F12BD3">
              <w:rPr>
                <w:rFonts w:ascii="Arial" w:eastAsia="Andale Sans UI" w:hAnsi="Arial" w:cs="Arial"/>
                <w:kern w:val="1"/>
                <w:sz w:val="24"/>
                <w:szCs w:val="24"/>
              </w:rPr>
              <w:t>из них:</w:t>
            </w:r>
          </w:p>
        </w:tc>
        <w:tc>
          <w:tcPr>
            <w:tcW w:w="1701" w:type="dxa"/>
            <w:tcBorders>
              <w:top w:val="single" w:sz="0" w:space="0" w:color="000000"/>
              <w:left w:val="single" w:sz="0" w:space="0" w:color="000000"/>
              <w:bottom w:val="single" w:sz="0" w:space="0" w:color="000000"/>
              <w:right w:val="single" w:sz="0" w:space="0" w:color="000000"/>
            </w:tcBorders>
          </w:tcPr>
          <w:p w:rsidR="00F12BD3" w:rsidRPr="00F12BD3" w:rsidRDefault="00F12BD3" w:rsidP="00F12BD3">
            <w:pPr>
              <w:widowControl w:val="0"/>
              <w:suppressAutoHyphens/>
              <w:snapToGrid w:val="0"/>
              <w:spacing w:after="0" w:line="240" w:lineRule="auto"/>
              <w:rPr>
                <w:rFonts w:ascii="Arial" w:eastAsia="Andale Sans UI" w:hAnsi="Arial" w:cs="Arial"/>
                <w:kern w:val="1"/>
                <w:sz w:val="24"/>
                <w:szCs w:val="24"/>
              </w:rPr>
            </w:pPr>
          </w:p>
        </w:tc>
      </w:tr>
      <w:tr w:rsidR="00F12BD3" w:rsidRPr="00F12BD3" w:rsidTr="005A6D09">
        <w:tc>
          <w:tcPr>
            <w:tcW w:w="7797" w:type="dxa"/>
            <w:tcBorders>
              <w:top w:val="single" w:sz="0" w:space="0" w:color="000000"/>
              <w:left w:val="single" w:sz="0" w:space="0" w:color="000000"/>
              <w:bottom w:val="single" w:sz="0" w:space="0" w:color="000000"/>
            </w:tcBorders>
          </w:tcPr>
          <w:p w:rsidR="00F12BD3" w:rsidRPr="00F12BD3" w:rsidRDefault="00F12BD3" w:rsidP="00F12BD3">
            <w:pPr>
              <w:widowControl w:val="0"/>
              <w:suppressAutoHyphens/>
              <w:spacing w:after="0" w:line="240" w:lineRule="auto"/>
              <w:rPr>
                <w:rFonts w:ascii="Arial" w:eastAsia="Andale Sans UI" w:hAnsi="Arial" w:cs="Arial"/>
                <w:kern w:val="1"/>
                <w:sz w:val="24"/>
                <w:szCs w:val="24"/>
              </w:rPr>
            </w:pPr>
            <w:r w:rsidRPr="00F12BD3">
              <w:rPr>
                <w:rFonts w:ascii="Arial" w:eastAsia="Andale Sans UI" w:hAnsi="Arial" w:cs="Arial"/>
                <w:kern w:val="1"/>
                <w:sz w:val="24"/>
                <w:szCs w:val="24"/>
              </w:rPr>
              <w:t xml:space="preserve">возвращено в бюджет </w:t>
            </w:r>
            <w:r w:rsidRPr="00F12BD3">
              <w:rPr>
                <w:rFonts w:ascii="Arial" w:eastAsia="Times New Roman" w:hAnsi="Arial" w:cs="Arial"/>
                <w:color w:val="252525"/>
                <w:kern w:val="1"/>
                <w:sz w:val="24"/>
                <w:szCs w:val="24"/>
              </w:rPr>
              <w:t>муниципального образования</w:t>
            </w:r>
            <w:r w:rsidRPr="00F12BD3">
              <w:rPr>
                <w:rFonts w:ascii="Arial" w:eastAsia="Andale Sans UI" w:hAnsi="Arial" w:cs="Arial"/>
                <w:kern w:val="1"/>
                <w:sz w:val="24"/>
                <w:szCs w:val="24"/>
              </w:rPr>
              <w:t>, всего</w:t>
            </w:r>
          </w:p>
        </w:tc>
        <w:tc>
          <w:tcPr>
            <w:tcW w:w="1701" w:type="dxa"/>
            <w:tcBorders>
              <w:top w:val="single" w:sz="0" w:space="0" w:color="000000"/>
              <w:left w:val="single" w:sz="0" w:space="0" w:color="000000"/>
              <w:bottom w:val="single" w:sz="0" w:space="0" w:color="000000"/>
              <w:right w:val="single" w:sz="0" w:space="0" w:color="000000"/>
            </w:tcBorders>
          </w:tcPr>
          <w:p w:rsidR="00F12BD3" w:rsidRPr="00F12BD3" w:rsidRDefault="00F12BD3" w:rsidP="00F12BD3">
            <w:pPr>
              <w:widowControl w:val="0"/>
              <w:suppressAutoHyphens/>
              <w:snapToGrid w:val="0"/>
              <w:spacing w:after="0" w:line="240" w:lineRule="auto"/>
              <w:rPr>
                <w:rFonts w:ascii="Arial" w:eastAsia="Andale Sans UI" w:hAnsi="Arial" w:cs="Arial"/>
                <w:kern w:val="1"/>
                <w:sz w:val="24"/>
                <w:szCs w:val="24"/>
              </w:rPr>
            </w:pPr>
          </w:p>
        </w:tc>
      </w:tr>
      <w:tr w:rsidR="00F12BD3" w:rsidRPr="00F12BD3" w:rsidTr="005A6D09">
        <w:tc>
          <w:tcPr>
            <w:tcW w:w="7797" w:type="dxa"/>
            <w:tcBorders>
              <w:top w:val="single" w:sz="0" w:space="0" w:color="000000"/>
              <w:left w:val="single" w:sz="0" w:space="0" w:color="000000"/>
              <w:bottom w:val="single" w:sz="0" w:space="0" w:color="000000"/>
            </w:tcBorders>
          </w:tcPr>
          <w:p w:rsidR="00F12BD3" w:rsidRPr="00F12BD3" w:rsidRDefault="00F12BD3" w:rsidP="00F12BD3">
            <w:pPr>
              <w:widowControl w:val="0"/>
              <w:suppressAutoHyphens/>
              <w:spacing w:after="0" w:line="240" w:lineRule="auto"/>
              <w:rPr>
                <w:rFonts w:ascii="Arial" w:eastAsia="Andale Sans UI" w:hAnsi="Arial" w:cs="Arial"/>
                <w:kern w:val="1"/>
                <w:sz w:val="24"/>
                <w:szCs w:val="24"/>
              </w:rPr>
            </w:pPr>
            <w:r w:rsidRPr="00F12BD3">
              <w:rPr>
                <w:rFonts w:ascii="Arial" w:eastAsia="Andale Sans UI" w:hAnsi="Arial" w:cs="Arial"/>
                <w:kern w:val="1"/>
                <w:sz w:val="24"/>
                <w:szCs w:val="24"/>
              </w:rPr>
              <w:lastRenderedPageBreak/>
              <w:t>в том числе:</w:t>
            </w:r>
          </w:p>
          <w:p w:rsidR="00F12BD3" w:rsidRPr="00F12BD3" w:rsidRDefault="00F12BD3" w:rsidP="00F12BD3">
            <w:pPr>
              <w:widowControl w:val="0"/>
              <w:suppressAutoHyphens/>
              <w:spacing w:after="0" w:line="240" w:lineRule="auto"/>
              <w:rPr>
                <w:rFonts w:ascii="Arial" w:eastAsia="Andale Sans UI" w:hAnsi="Arial" w:cs="Arial"/>
                <w:kern w:val="1"/>
                <w:sz w:val="24"/>
                <w:szCs w:val="24"/>
              </w:rPr>
            </w:pPr>
            <w:r w:rsidRPr="00F12BD3">
              <w:rPr>
                <w:rFonts w:ascii="Arial" w:eastAsia="Andale Sans UI" w:hAnsi="Arial" w:cs="Arial"/>
                <w:kern w:val="1"/>
                <w:sz w:val="24"/>
                <w:szCs w:val="24"/>
              </w:rPr>
              <w:t>израсходованных не по целевому назначению</w:t>
            </w:r>
          </w:p>
        </w:tc>
        <w:tc>
          <w:tcPr>
            <w:tcW w:w="1701" w:type="dxa"/>
            <w:tcBorders>
              <w:top w:val="single" w:sz="0" w:space="0" w:color="000000"/>
              <w:left w:val="single" w:sz="0" w:space="0" w:color="000000"/>
              <w:bottom w:val="single" w:sz="0" w:space="0" w:color="000000"/>
              <w:right w:val="single" w:sz="0" w:space="0" w:color="000000"/>
            </w:tcBorders>
          </w:tcPr>
          <w:p w:rsidR="00F12BD3" w:rsidRPr="00F12BD3" w:rsidRDefault="00F12BD3" w:rsidP="00F12BD3">
            <w:pPr>
              <w:widowControl w:val="0"/>
              <w:suppressAutoHyphens/>
              <w:snapToGrid w:val="0"/>
              <w:spacing w:after="0" w:line="240" w:lineRule="auto"/>
              <w:rPr>
                <w:rFonts w:ascii="Arial" w:eastAsia="Andale Sans UI" w:hAnsi="Arial" w:cs="Arial"/>
                <w:kern w:val="1"/>
                <w:sz w:val="24"/>
                <w:szCs w:val="24"/>
              </w:rPr>
            </w:pPr>
          </w:p>
        </w:tc>
      </w:tr>
      <w:tr w:rsidR="00F12BD3" w:rsidRPr="00F12BD3" w:rsidTr="005A6D09">
        <w:tc>
          <w:tcPr>
            <w:tcW w:w="7797" w:type="dxa"/>
            <w:tcBorders>
              <w:top w:val="single" w:sz="0" w:space="0" w:color="000000"/>
              <w:left w:val="single" w:sz="0" w:space="0" w:color="000000"/>
              <w:bottom w:val="single" w:sz="0" w:space="0" w:color="000000"/>
            </w:tcBorders>
          </w:tcPr>
          <w:p w:rsidR="00F12BD3" w:rsidRPr="00F12BD3" w:rsidRDefault="00F12BD3" w:rsidP="00F12BD3">
            <w:pPr>
              <w:widowControl w:val="0"/>
              <w:suppressAutoHyphens/>
              <w:spacing w:after="0" w:line="240" w:lineRule="auto"/>
              <w:rPr>
                <w:rFonts w:ascii="Arial" w:eastAsia="Andale Sans UI" w:hAnsi="Arial" w:cs="Arial"/>
                <w:kern w:val="1"/>
                <w:sz w:val="24"/>
                <w:szCs w:val="24"/>
              </w:rPr>
            </w:pPr>
            <w:r w:rsidRPr="00F12BD3">
              <w:rPr>
                <w:rFonts w:ascii="Arial" w:eastAsia="Andale Sans UI" w:hAnsi="Arial" w:cs="Arial"/>
                <w:kern w:val="1"/>
                <w:sz w:val="24"/>
                <w:szCs w:val="24"/>
              </w:rPr>
              <w:t>в результате применения штрафных санкций</w:t>
            </w:r>
          </w:p>
        </w:tc>
        <w:tc>
          <w:tcPr>
            <w:tcW w:w="1701" w:type="dxa"/>
            <w:tcBorders>
              <w:top w:val="single" w:sz="0" w:space="0" w:color="000000"/>
              <w:left w:val="single" w:sz="0" w:space="0" w:color="000000"/>
              <w:bottom w:val="single" w:sz="0" w:space="0" w:color="000000"/>
              <w:right w:val="single" w:sz="0" w:space="0" w:color="000000"/>
            </w:tcBorders>
          </w:tcPr>
          <w:p w:rsidR="00F12BD3" w:rsidRPr="00F12BD3" w:rsidRDefault="00F12BD3" w:rsidP="00F12BD3">
            <w:pPr>
              <w:widowControl w:val="0"/>
              <w:suppressAutoHyphens/>
              <w:snapToGrid w:val="0"/>
              <w:spacing w:after="0" w:line="240" w:lineRule="auto"/>
              <w:rPr>
                <w:rFonts w:ascii="Arial" w:eastAsia="Andale Sans UI" w:hAnsi="Arial" w:cs="Arial"/>
                <w:kern w:val="1"/>
                <w:sz w:val="24"/>
                <w:szCs w:val="24"/>
              </w:rPr>
            </w:pPr>
          </w:p>
        </w:tc>
      </w:tr>
      <w:tr w:rsidR="00F12BD3" w:rsidRPr="00F12BD3" w:rsidTr="005A6D09">
        <w:tc>
          <w:tcPr>
            <w:tcW w:w="7797" w:type="dxa"/>
            <w:tcBorders>
              <w:top w:val="single" w:sz="0" w:space="0" w:color="000000"/>
              <w:left w:val="single" w:sz="0" w:space="0" w:color="000000"/>
              <w:bottom w:val="single" w:sz="0" w:space="0" w:color="000000"/>
            </w:tcBorders>
          </w:tcPr>
          <w:p w:rsidR="00F12BD3" w:rsidRPr="00F12BD3" w:rsidRDefault="00F12BD3" w:rsidP="00F12BD3">
            <w:pPr>
              <w:widowControl w:val="0"/>
              <w:suppressAutoHyphens/>
              <w:spacing w:after="0" w:line="240" w:lineRule="auto"/>
              <w:rPr>
                <w:rFonts w:ascii="Arial" w:eastAsia="Andale Sans UI" w:hAnsi="Arial" w:cs="Arial"/>
                <w:kern w:val="1"/>
                <w:sz w:val="24"/>
                <w:szCs w:val="24"/>
              </w:rPr>
            </w:pPr>
            <w:r w:rsidRPr="00F12BD3">
              <w:rPr>
                <w:rFonts w:ascii="Arial" w:eastAsia="Andale Sans UI" w:hAnsi="Arial" w:cs="Arial"/>
                <w:kern w:val="1"/>
                <w:sz w:val="24"/>
                <w:szCs w:val="24"/>
              </w:rPr>
              <w:t>Остаток субсидии на конец отчетного периода, всего</w:t>
            </w:r>
          </w:p>
        </w:tc>
        <w:tc>
          <w:tcPr>
            <w:tcW w:w="1701" w:type="dxa"/>
            <w:tcBorders>
              <w:top w:val="single" w:sz="0" w:space="0" w:color="000000"/>
              <w:left w:val="single" w:sz="0" w:space="0" w:color="000000"/>
              <w:bottom w:val="single" w:sz="0" w:space="0" w:color="000000"/>
              <w:right w:val="single" w:sz="0" w:space="0" w:color="000000"/>
            </w:tcBorders>
          </w:tcPr>
          <w:p w:rsidR="00F12BD3" w:rsidRPr="00F12BD3" w:rsidRDefault="00F12BD3" w:rsidP="00F12BD3">
            <w:pPr>
              <w:widowControl w:val="0"/>
              <w:suppressAutoHyphens/>
              <w:snapToGrid w:val="0"/>
              <w:spacing w:after="0" w:line="240" w:lineRule="auto"/>
              <w:rPr>
                <w:rFonts w:ascii="Arial" w:eastAsia="Andale Sans UI" w:hAnsi="Arial" w:cs="Arial"/>
                <w:kern w:val="1"/>
                <w:sz w:val="24"/>
                <w:szCs w:val="24"/>
              </w:rPr>
            </w:pPr>
          </w:p>
        </w:tc>
      </w:tr>
      <w:tr w:rsidR="00F12BD3" w:rsidRPr="00F12BD3" w:rsidTr="005A6D09">
        <w:tc>
          <w:tcPr>
            <w:tcW w:w="7797" w:type="dxa"/>
            <w:tcBorders>
              <w:top w:val="single" w:sz="0" w:space="0" w:color="000000"/>
              <w:left w:val="single" w:sz="0" w:space="0" w:color="000000"/>
              <w:bottom w:val="single" w:sz="0" w:space="0" w:color="000000"/>
            </w:tcBorders>
          </w:tcPr>
          <w:p w:rsidR="00F12BD3" w:rsidRPr="00F12BD3" w:rsidRDefault="00F12BD3" w:rsidP="00F12BD3">
            <w:pPr>
              <w:widowControl w:val="0"/>
              <w:suppressAutoHyphens/>
              <w:spacing w:after="0" w:line="240" w:lineRule="auto"/>
              <w:rPr>
                <w:rFonts w:ascii="Arial" w:eastAsia="Andale Sans UI" w:hAnsi="Arial" w:cs="Arial"/>
                <w:kern w:val="1"/>
                <w:sz w:val="24"/>
                <w:szCs w:val="24"/>
              </w:rPr>
            </w:pPr>
            <w:r w:rsidRPr="00F12BD3">
              <w:rPr>
                <w:rFonts w:ascii="Arial" w:eastAsia="Andale Sans UI" w:hAnsi="Arial" w:cs="Arial"/>
                <w:kern w:val="1"/>
                <w:sz w:val="24"/>
                <w:szCs w:val="24"/>
              </w:rPr>
              <w:t>в том числе:</w:t>
            </w:r>
          </w:p>
          <w:p w:rsidR="00F12BD3" w:rsidRPr="00F12BD3" w:rsidRDefault="00F12BD3" w:rsidP="00F12BD3">
            <w:pPr>
              <w:widowControl w:val="0"/>
              <w:suppressAutoHyphens/>
              <w:spacing w:after="0" w:line="240" w:lineRule="auto"/>
              <w:rPr>
                <w:rFonts w:ascii="Arial" w:eastAsia="Andale Sans UI" w:hAnsi="Arial" w:cs="Arial"/>
                <w:kern w:val="1"/>
                <w:sz w:val="24"/>
                <w:szCs w:val="24"/>
              </w:rPr>
            </w:pPr>
            <w:r w:rsidRPr="00F12BD3">
              <w:rPr>
                <w:rFonts w:ascii="Arial" w:eastAsia="Andale Sans UI" w:hAnsi="Arial" w:cs="Arial"/>
                <w:kern w:val="1"/>
                <w:sz w:val="24"/>
                <w:szCs w:val="24"/>
              </w:rPr>
              <w:t>требуется в направлении на те же цели</w:t>
            </w:r>
          </w:p>
        </w:tc>
        <w:tc>
          <w:tcPr>
            <w:tcW w:w="1701" w:type="dxa"/>
            <w:tcBorders>
              <w:top w:val="single" w:sz="0" w:space="0" w:color="000000"/>
              <w:left w:val="single" w:sz="0" w:space="0" w:color="000000"/>
              <w:bottom w:val="single" w:sz="0" w:space="0" w:color="000000"/>
              <w:right w:val="single" w:sz="0" w:space="0" w:color="000000"/>
            </w:tcBorders>
          </w:tcPr>
          <w:p w:rsidR="00F12BD3" w:rsidRPr="00F12BD3" w:rsidRDefault="00F12BD3" w:rsidP="00F12BD3">
            <w:pPr>
              <w:widowControl w:val="0"/>
              <w:suppressAutoHyphens/>
              <w:snapToGrid w:val="0"/>
              <w:spacing w:after="0" w:line="240" w:lineRule="auto"/>
              <w:rPr>
                <w:rFonts w:ascii="Arial" w:eastAsia="Andale Sans UI" w:hAnsi="Arial" w:cs="Arial"/>
                <w:kern w:val="1"/>
                <w:sz w:val="24"/>
                <w:szCs w:val="24"/>
              </w:rPr>
            </w:pPr>
          </w:p>
        </w:tc>
      </w:tr>
      <w:tr w:rsidR="00F12BD3" w:rsidRPr="00F12BD3" w:rsidTr="005A6D09">
        <w:tc>
          <w:tcPr>
            <w:tcW w:w="7797" w:type="dxa"/>
            <w:tcBorders>
              <w:top w:val="single" w:sz="0" w:space="0" w:color="000000"/>
              <w:left w:val="single" w:sz="0" w:space="0" w:color="000000"/>
              <w:bottom w:val="single" w:sz="0" w:space="0" w:color="000000"/>
            </w:tcBorders>
          </w:tcPr>
          <w:p w:rsidR="00F12BD3" w:rsidRPr="00F12BD3" w:rsidRDefault="00F12BD3" w:rsidP="00F12BD3">
            <w:pPr>
              <w:widowControl w:val="0"/>
              <w:suppressAutoHyphens/>
              <w:spacing w:after="0" w:line="240" w:lineRule="auto"/>
              <w:rPr>
                <w:rFonts w:ascii="Arial" w:eastAsia="Andale Sans UI" w:hAnsi="Arial" w:cs="Arial"/>
                <w:kern w:val="1"/>
                <w:sz w:val="24"/>
                <w:szCs w:val="24"/>
              </w:rPr>
            </w:pPr>
            <w:r w:rsidRPr="00F12BD3">
              <w:rPr>
                <w:rFonts w:ascii="Arial" w:eastAsia="Andale Sans UI" w:hAnsi="Arial" w:cs="Arial"/>
                <w:kern w:val="1"/>
                <w:sz w:val="24"/>
                <w:szCs w:val="24"/>
              </w:rPr>
              <w:t>подлежит возврату</w:t>
            </w:r>
          </w:p>
        </w:tc>
        <w:tc>
          <w:tcPr>
            <w:tcW w:w="1701" w:type="dxa"/>
            <w:tcBorders>
              <w:top w:val="single" w:sz="0" w:space="0" w:color="000000"/>
              <w:left w:val="single" w:sz="0" w:space="0" w:color="000000"/>
              <w:bottom w:val="single" w:sz="0" w:space="0" w:color="000000"/>
              <w:right w:val="single" w:sz="0" w:space="0" w:color="000000"/>
            </w:tcBorders>
          </w:tcPr>
          <w:p w:rsidR="00F12BD3" w:rsidRPr="00F12BD3" w:rsidRDefault="00F12BD3" w:rsidP="00F12BD3">
            <w:pPr>
              <w:widowControl w:val="0"/>
              <w:suppressAutoHyphens/>
              <w:snapToGrid w:val="0"/>
              <w:spacing w:after="0" w:line="240" w:lineRule="auto"/>
              <w:rPr>
                <w:rFonts w:ascii="Arial" w:eastAsia="Andale Sans UI" w:hAnsi="Arial" w:cs="Arial"/>
                <w:kern w:val="1"/>
                <w:sz w:val="24"/>
                <w:szCs w:val="24"/>
              </w:rPr>
            </w:pPr>
          </w:p>
        </w:tc>
      </w:tr>
    </w:tbl>
    <w:p w:rsidR="00F12BD3" w:rsidRPr="00F12BD3" w:rsidRDefault="00F12BD3" w:rsidP="00F12BD3">
      <w:pPr>
        <w:widowControl w:val="0"/>
        <w:suppressAutoHyphens/>
        <w:spacing w:after="0" w:line="240" w:lineRule="auto"/>
        <w:rPr>
          <w:rFonts w:ascii="Arial" w:eastAsia="Andale Sans UI" w:hAnsi="Arial" w:cs="Arial"/>
          <w:kern w:val="1"/>
          <w:sz w:val="24"/>
          <w:szCs w:val="24"/>
        </w:rPr>
      </w:pPr>
    </w:p>
    <w:p w:rsidR="00F12BD3" w:rsidRPr="00F12BD3" w:rsidRDefault="00F12BD3" w:rsidP="00F12BD3">
      <w:pPr>
        <w:widowControl w:val="0"/>
        <w:suppressAutoHyphens/>
        <w:spacing w:after="0" w:line="240" w:lineRule="auto"/>
        <w:rPr>
          <w:rFonts w:ascii="Arial" w:eastAsia="Courier New" w:hAnsi="Arial" w:cs="Arial"/>
          <w:kern w:val="1"/>
          <w:sz w:val="24"/>
          <w:szCs w:val="24"/>
        </w:rPr>
      </w:pPr>
      <w:r w:rsidRPr="00F12BD3">
        <w:rPr>
          <w:rFonts w:ascii="Arial" w:eastAsia="Courier New" w:hAnsi="Arial" w:cs="Arial"/>
          <w:kern w:val="1"/>
          <w:sz w:val="24"/>
          <w:szCs w:val="24"/>
        </w:rPr>
        <w:t xml:space="preserve"> Руководитель получателя субсидии ___________ _________ _________________</w:t>
      </w:r>
    </w:p>
    <w:p w:rsidR="00F12BD3" w:rsidRPr="00F12BD3" w:rsidRDefault="00F12BD3" w:rsidP="00F12BD3">
      <w:pPr>
        <w:widowControl w:val="0"/>
        <w:suppressAutoHyphens/>
        <w:spacing w:after="0" w:line="240" w:lineRule="auto"/>
        <w:rPr>
          <w:rFonts w:ascii="Arial" w:eastAsia="Courier New" w:hAnsi="Arial" w:cs="Arial"/>
          <w:kern w:val="1"/>
          <w:sz w:val="24"/>
          <w:szCs w:val="24"/>
        </w:rPr>
      </w:pPr>
      <w:r w:rsidRPr="00F12BD3">
        <w:rPr>
          <w:rFonts w:ascii="Arial" w:eastAsia="Courier New" w:hAnsi="Arial" w:cs="Arial"/>
          <w:kern w:val="1"/>
          <w:sz w:val="24"/>
          <w:szCs w:val="24"/>
        </w:rPr>
        <w:t xml:space="preserve">                                  (должность) (</w:t>
      </w:r>
      <w:proofErr w:type="gramStart"/>
      <w:r w:rsidRPr="00F12BD3">
        <w:rPr>
          <w:rFonts w:ascii="Arial" w:eastAsia="Courier New" w:hAnsi="Arial" w:cs="Arial"/>
          <w:kern w:val="1"/>
          <w:sz w:val="24"/>
          <w:szCs w:val="24"/>
        </w:rPr>
        <w:t xml:space="preserve">подпись)   </w:t>
      </w:r>
      <w:proofErr w:type="gramEnd"/>
      <w:r w:rsidRPr="00F12BD3">
        <w:rPr>
          <w:rFonts w:ascii="Arial" w:eastAsia="Courier New" w:hAnsi="Arial" w:cs="Arial"/>
          <w:kern w:val="1"/>
          <w:sz w:val="24"/>
          <w:szCs w:val="24"/>
        </w:rPr>
        <w:t>(расшифровка</w:t>
      </w:r>
    </w:p>
    <w:p w:rsidR="00F12BD3" w:rsidRPr="00F12BD3" w:rsidRDefault="00F12BD3" w:rsidP="00F12BD3">
      <w:pPr>
        <w:widowControl w:val="0"/>
        <w:suppressAutoHyphens/>
        <w:spacing w:after="0" w:line="240" w:lineRule="auto"/>
        <w:rPr>
          <w:rFonts w:ascii="Arial" w:eastAsia="Courier New" w:hAnsi="Arial" w:cs="Arial"/>
          <w:kern w:val="1"/>
          <w:sz w:val="24"/>
          <w:szCs w:val="24"/>
        </w:rPr>
      </w:pPr>
      <w:r w:rsidRPr="00F12BD3">
        <w:rPr>
          <w:rFonts w:ascii="Arial" w:eastAsia="Courier New" w:hAnsi="Arial" w:cs="Arial"/>
          <w:kern w:val="1"/>
          <w:sz w:val="24"/>
          <w:szCs w:val="24"/>
        </w:rPr>
        <w:t xml:space="preserve">                                                             подписи)</w:t>
      </w:r>
    </w:p>
    <w:p w:rsidR="00F12BD3" w:rsidRPr="00F12BD3" w:rsidRDefault="00F12BD3" w:rsidP="00F12BD3">
      <w:pPr>
        <w:widowControl w:val="0"/>
        <w:suppressAutoHyphens/>
        <w:spacing w:after="0" w:line="240" w:lineRule="auto"/>
        <w:rPr>
          <w:rFonts w:ascii="Arial" w:eastAsia="Courier New" w:hAnsi="Arial" w:cs="Arial"/>
          <w:kern w:val="1"/>
          <w:sz w:val="24"/>
          <w:szCs w:val="24"/>
        </w:rPr>
      </w:pPr>
      <w:r w:rsidRPr="00F12BD3">
        <w:rPr>
          <w:rFonts w:ascii="Arial" w:eastAsia="Courier New" w:hAnsi="Arial" w:cs="Arial"/>
          <w:kern w:val="1"/>
          <w:sz w:val="24"/>
          <w:szCs w:val="24"/>
        </w:rPr>
        <w:t xml:space="preserve"> Исполнитель ____________</w:t>
      </w:r>
      <w:proofErr w:type="gramStart"/>
      <w:r w:rsidRPr="00F12BD3">
        <w:rPr>
          <w:rFonts w:ascii="Arial" w:eastAsia="Courier New" w:hAnsi="Arial" w:cs="Arial"/>
          <w:kern w:val="1"/>
          <w:sz w:val="24"/>
          <w:szCs w:val="24"/>
        </w:rPr>
        <w:t>_  _</w:t>
      </w:r>
      <w:proofErr w:type="gramEnd"/>
      <w:r w:rsidRPr="00F12BD3">
        <w:rPr>
          <w:rFonts w:ascii="Arial" w:eastAsia="Courier New" w:hAnsi="Arial" w:cs="Arial"/>
          <w:kern w:val="1"/>
          <w:sz w:val="24"/>
          <w:szCs w:val="24"/>
        </w:rPr>
        <w:t>___________________________  _______________</w:t>
      </w:r>
    </w:p>
    <w:p w:rsidR="00F12BD3" w:rsidRPr="00F12BD3" w:rsidRDefault="00F12BD3" w:rsidP="00F12BD3">
      <w:pPr>
        <w:widowControl w:val="0"/>
        <w:suppressAutoHyphens/>
        <w:spacing w:after="0" w:line="240" w:lineRule="auto"/>
        <w:rPr>
          <w:rFonts w:ascii="Arial" w:eastAsia="Times New Roman" w:hAnsi="Arial" w:cs="Arial"/>
          <w:kern w:val="1"/>
          <w:sz w:val="24"/>
          <w:szCs w:val="24"/>
        </w:rPr>
      </w:pPr>
      <w:r w:rsidRPr="00F12BD3">
        <w:rPr>
          <w:rFonts w:ascii="Arial" w:eastAsia="Courier New" w:hAnsi="Arial" w:cs="Arial"/>
          <w:kern w:val="1"/>
          <w:sz w:val="24"/>
          <w:szCs w:val="24"/>
        </w:rPr>
        <w:t xml:space="preserve">              (</w:t>
      </w:r>
      <w:proofErr w:type="gramStart"/>
      <w:r w:rsidRPr="00F12BD3">
        <w:rPr>
          <w:rFonts w:ascii="Arial" w:eastAsia="Courier New" w:hAnsi="Arial" w:cs="Arial"/>
          <w:kern w:val="1"/>
          <w:sz w:val="24"/>
          <w:szCs w:val="24"/>
        </w:rPr>
        <w:t xml:space="preserve">должность)   </w:t>
      </w:r>
      <w:proofErr w:type="gramEnd"/>
      <w:r w:rsidRPr="00F12BD3">
        <w:rPr>
          <w:rFonts w:ascii="Arial" w:eastAsia="Courier New" w:hAnsi="Arial" w:cs="Arial"/>
          <w:kern w:val="1"/>
          <w:sz w:val="24"/>
          <w:szCs w:val="24"/>
        </w:rPr>
        <w:t xml:space="preserve">          (Ф.И.О.)               (телефон)</w:t>
      </w:r>
    </w:p>
    <w:p w:rsidR="00F12BD3" w:rsidRPr="00F12BD3" w:rsidRDefault="00F12BD3" w:rsidP="00F12BD3">
      <w:pPr>
        <w:widowControl w:val="0"/>
        <w:suppressAutoHyphens/>
        <w:spacing w:after="0" w:line="240" w:lineRule="auto"/>
        <w:rPr>
          <w:rFonts w:ascii="Arial" w:eastAsia="Andale Sans UI" w:hAnsi="Arial" w:cs="Arial"/>
          <w:kern w:val="1"/>
          <w:sz w:val="24"/>
          <w:szCs w:val="24"/>
        </w:rPr>
      </w:pPr>
    </w:p>
    <w:p w:rsidR="00F12BD3" w:rsidRPr="00F12BD3" w:rsidRDefault="00F12BD3" w:rsidP="00F12BD3">
      <w:pPr>
        <w:widowControl w:val="0"/>
        <w:suppressAutoHyphens/>
        <w:spacing w:after="0" w:line="240" w:lineRule="auto"/>
        <w:rPr>
          <w:rFonts w:ascii="Arial" w:eastAsia="Times New Roman" w:hAnsi="Arial" w:cs="Arial"/>
          <w:kern w:val="1"/>
          <w:sz w:val="24"/>
          <w:szCs w:val="24"/>
        </w:rPr>
      </w:pPr>
      <w:r w:rsidRPr="00F12BD3">
        <w:rPr>
          <w:rFonts w:ascii="Arial" w:eastAsia="Courier New" w:hAnsi="Arial" w:cs="Arial"/>
          <w:kern w:val="1"/>
          <w:sz w:val="24"/>
          <w:szCs w:val="24"/>
        </w:rPr>
        <w:t xml:space="preserve"> «__</w:t>
      </w:r>
      <w:proofErr w:type="gramStart"/>
      <w:r w:rsidRPr="00F12BD3">
        <w:rPr>
          <w:rFonts w:ascii="Arial" w:eastAsia="Courier New" w:hAnsi="Arial" w:cs="Arial"/>
          <w:kern w:val="1"/>
          <w:sz w:val="24"/>
          <w:szCs w:val="24"/>
        </w:rPr>
        <w:t>_»_</w:t>
      </w:r>
      <w:proofErr w:type="gramEnd"/>
      <w:r w:rsidRPr="00F12BD3">
        <w:rPr>
          <w:rFonts w:ascii="Arial" w:eastAsia="Courier New" w:hAnsi="Arial" w:cs="Arial"/>
          <w:kern w:val="1"/>
          <w:sz w:val="24"/>
          <w:szCs w:val="24"/>
        </w:rPr>
        <w:t>________ 20___ г.</w:t>
      </w:r>
    </w:p>
    <w:p w:rsidR="00F12BD3" w:rsidRPr="00F12BD3" w:rsidRDefault="00F12BD3" w:rsidP="00F12BD3">
      <w:pPr>
        <w:widowControl w:val="0"/>
        <w:suppressAutoHyphens/>
        <w:spacing w:after="0" w:line="240" w:lineRule="auto"/>
        <w:rPr>
          <w:rFonts w:ascii="Arial" w:eastAsia="Andale Sans UI" w:hAnsi="Arial" w:cs="Arial"/>
          <w:kern w:val="1"/>
          <w:sz w:val="24"/>
          <w:szCs w:val="24"/>
        </w:rPr>
      </w:pPr>
    </w:p>
    <w:p w:rsidR="00F12BD3" w:rsidRDefault="00F12BD3" w:rsidP="00F12BD3">
      <w:pPr>
        <w:spacing w:after="0" w:line="240" w:lineRule="auto"/>
        <w:jc w:val="center"/>
      </w:pPr>
    </w:p>
    <w:sectPr w:rsidR="00F12BD3" w:rsidSect="00210698">
      <w:pgSz w:w="11906" w:h="16838"/>
      <w:pgMar w:top="1134" w:right="1247" w:bottom="1134" w:left="153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36A5" w:rsidRDefault="00FE36A5" w:rsidP="00F94A9D">
      <w:pPr>
        <w:spacing w:after="0" w:line="240" w:lineRule="auto"/>
      </w:pPr>
      <w:r>
        <w:separator/>
      </w:r>
    </w:p>
  </w:endnote>
  <w:endnote w:type="continuationSeparator" w:id="0">
    <w:p w:rsidR="00FE36A5" w:rsidRDefault="00FE36A5" w:rsidP="00F94A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ndale Sans UI">
    <w:altName w:val="Microsoft YaHei"/>
    <w:charset w:val="CC"/>
    <w:family w:val="auto"/>
    <w:pitch w:val="default"/>
    <w:sig w:usb0="00000000" w:usb1="00000000" w:usb2="00000000" w:usb3="00000000" w:csb0="0004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36A5" w:rsidRDefault="00FE36A5" w:rsidP="00F94A9D">
      <w:pPr>
        <w:spacing w:after="0" w:line="240" w:lineRule="auto"/>
      </w:pPr>
      <w:r>
        <w:separator/>
      </w:r>
    </w:p>
  </w:footnote>
  <w:footnote w:type="continuationSeparator" w:id="0">
    <w:p w:rsidR="00FE36A5" w:rsidRDefault="00FE36A5" w:rsidP="00F94A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54502"/>
    <w:multiLevelType w:val="multilevel"/>
    <w:tmpl w:val="45A2B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370949"/>
    <w:multiLevelType w:val="multilevel"/>
    <w:tmpl w:val="A7A60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C5239D9"/>
    <w:multiLevelType w:val="multilevel"/>
    <w:tmpl w:val="14D20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10698"/>
    <w:rsid w:val="000271C5"/>
    <w:rsid w:val="000E529A"/>
    <w:rsid w:val="00142BF7"/>
    <w:rsid w:val="00184A62"/>
    <w:rsid w:val="001B00D4"/>
    <w:rsid w:val="001E5B24"/>
    <w:rsid w:val="002102D1"/>
    <w:rsid w:val="00210698"/>
    <w:rsid w:val="002A19E9"/>
    <w:rsid w:val="002B3F3D"/>
    <w:rsid w:val="004259B2"/>
    <w:rsid w:val="004262A4"/>
    <w:rsid w:val="004637A0"/>
    <w:rsid w:val="00464536"/>
    <w:rsid w:val="0049034F"/>
    <w:rsid w:val="00556CAE"/>
    <w:rsid w:val="005A6D09"/>
    <w:rsid w:val="005C2FAC"/>
    <w:rsid w:val="005D0AC9"/>
    <w:rsid w:val="005F2609"/>
    <w:rsid w:val="00616E47"/>
    <w:rsid w:val="00617C8D"/>
    <w:rsid w:val="00646714"/>
    <w:rsid w:val="00681C72"/>
    <w:rsid w:val="006B73FE"/>
    <w:rsid w:val="00715DFD"/>
    <w:rsid w:val="008F35F2"/>
    <w:rsid w:val="00A751D1"/>
    <w:rsid w:val="00AA4E32"/>
    <w:rsid w:val="00B2692A"/>
    <w:rsid w:val="00B76F6B"/>
    <w:rsid w:val="00C43D6A"/>
    <w:rsid w:val="00C57C92"/>
    <w:rsid w:val="00CB58E2"/>
    <w:rsid w:val="00CF14D2"/>
    <w:rsid w:val="00D26C22"/>
    <w:rsid w:val="00E84D0C"/>
    <w:rsid w:val="00E92ECE"/>
    <w:rsid w:val="00EA389E"/>
    <w:rsid w:val="00EA7A3A"/>
    <w:rsid w:val="00EC6716"/>
    <w:rsid w:val="00F12BD3"/>
    <w:rsid w:val="00F237FE"/>
    <w:rsid w:val="00F55541"/>
    <w:rsid w:val="00F56B6E"/>
    <w:rsid w:val="00F94A9D"/>
    <w:rsid w:val="00FA5407"/>
    <w:rsid w:val="00FB4979"/>
    <w:rsid w:val="00FC4BFD"/>
    <w:rsid w:val="00FE36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5CA9A"/>
  <w15:docId w15:val="{C24B7F7B-4ED9-4EDB-B0BC-CAD27BA07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2B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106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10698"/>
    <w:rPr>
      <w:b/>
      <w:bCs/>
    </w:rPr>
  </w:style>
  <w:style w:type="character" w:styleId="a5">
    <w:name w:val="Hyperlink"/>
    <w:basedOn w:val="a0"/>
    <w:uiPriority w:val="99"/>
    <w:unhideWhenUsed/>
    <w:rsid w:val="00210698"/>
    <w:rPr>
      <w:color w:val="0000FF"/>
      <w:u w:val="single"/>
    </w:rPr>
  </w:style>
  <w:style w:type="paragraph" w:styleId="a6">
    <w:name w:val="List Paragraph"/>
    <w:basedOn w:val="a"/>
    <w:uiPriority w:val="34"/>
    <w:qFormat/>
    <w:rsid w:val="00210698"/>
    <w:pPr>
      <w:ind w:left="720"/>
      <w:contextualSpacing/>
    </w:pPr>
  </w:style>
  <w:style w:type="paragraph" w:styleId="a7">
    <w:name w:val="header"/>
    <w:basedOn w:val="a"/>
    <w:link w:val="a8"/>
    <w:uiPriority w:val="99"/>
    <w:unhideWhenUsed/>
    <w:rsid w:val="00F94A9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94A9D"/>
  </w:style>
  <w:style w:type="paragraph" w:styleId="a9">
    <w:name w:val="footer"/>
    <w:basedOn w:val="a"/>
    <w:link w:val="aa"/>
    <w:uiPriority w:val="99"/>
    <w:unhideWhenUsed/>
    <w:rsid w:val="00F94A9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94A9D"/>
  </w:style>
  <w:style w:type="character" w:styleId="ab">
    <w:name w:val="Unresolved Mention"/>
    <w:basedOn w:val="a0"/>
    <w:uiPriority w:val="99"/>
    <w:semiHidden/>
    <w:unhideWhenUsed/>
    <w:rsid w:val="00FA54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930869">
      <w:bodyDiv w:val="1"/>
      <w:marLeft w:val="0"/>
      <w:marRight w:val="0"/>
      <w:marTop w:val="0"/>
      <w:marBottom w:val="0"/>
      <w:divBdr>
        <w:top w:val="none" w:sz="0" w:space="0" w:color="auto"/>
        <w:left w:val="none" w:sz="0" w:space="0" w:color="auto"/>
        <w:bottom w:val="none" w:sz="0" w:space="0" w:color="auto"/>
        <w:right w:val="none" w:sz="0" w:space="0" w:color="auto"/>
      </w:divBdr>
    </w:div>
    <w:div w:id="124356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714433" TargetMode="External"/><Relationship Id="rId3" Type="http://schemas.openxmlformats.org/officeDocument/2006/relationships/settings" Target="settings.xml"/><Relationship Id="rId7" Type="http://schemas.openxmlformats.org/officeDocument/2006/relationships/hyperlink" Target="http://docs.cntd.ru/document/90171443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ebajye.rku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354</TotalTime>
  <Pages>21</Pages>
  <Words>7338</Words>
  <Characters>41832</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Лиля</dc:creator>
  <cp:lastModifiedBy>Пользователь</cp:lastModifiedBy>
  <cp:revision>29</cp:revision>
  <dcterms:created xsi:type="dcterms:W3CDTF">2021-11-12T19:02:00Z</dcterms:created>
  <dcterms:modified xsi:type="dcterms:W3CDTF">2023-12-12T08:42:00Z</dcterms:modified>
</cp:coreProperties>
</file>