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5E" w:rsidRPr="005F345E" w:rsidRDefault="005F345E" w:rsidP="005F345E">
      <w:pPr>
        <w:spacing w:after="20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345E">
        <w:rPr>
          <w:rFonts w:ascii="Arial" w:eastAsia="Calibri" w:hAnsi="Arial" w:cs="Arial"/>
          <w:b/>
          <w:sz w:val="32"/>
          <w:szCs w:val="32"/>
          <w:lang w:eastAsia="en-US"/>
        </w:rPr>
        <w:t xml:space="preserve">СОБРАНИЕ ДЕПУТАТОВ </w:t>
      </w:r>
    </w:p>
    <w:p w:rsidR="005F345E" w:rsidRPr="005F345E" w:rsidRDefault="005F345E" w:rsidP="005F345E">
      <w:pPr>
        <w:spacing w:after="20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345E">
        <w:rPr>
          <w:rFonts w:ascii="Arial" w:eastAsia="Calibri" w:hAnsi="Arial" w:cs="Arial"/>
          <w:b/>
          <w:sz w:val="32"/>
          <w:szCs w:val="32"/>
          <w:lang w:eastAsia="en-US"/>
        </w:rPr>
        <w:t xml:space="preserve">ЛЕБЯЖЕНСКОГО СЕЛЬСОВЕТА </w:t>
      </w:r>
    </w:p>
    <w:p w:rsidR="005F345E" w:rsidRPr="005F345E" w:rsidRDefault="005F345E" w:rsidP="005F345E">
      <w:pPr>
        <w:spacing w:after="20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345E">
        <w:rPr>
          <w:rFonts w:ascii="Arial" w:eastAsia="Calibri" w:hAnsi="Arial" w:cs="Arial"/>
          <w:b/>
          <w:sz w:val="32"/>
          <w:szCs w:val="32"/>
          <w:lang w:eastAsia="en-US"/>
        </w:rPr>
        <w:t>КУРСКОГО РАЙОНА КУРСКОЙ ОБЛАСТИ</w:t>
      </w:r>
    </w:p>
    <w:p w:rsidR="005F345E" w:rsidRPr="005F345E" w:rsidRDefault="005F345E" w:rsidP="005F345E">
      <w:pPr>
        <w:spacing w:after="20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345E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5F345E" w:rsidRPr="005F345E" w:rsidRDefault="005F345E" w:rsidP="005F345E">
      <w:pPr>
        <w:spacing w:after="20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345E">
        <w:rPr>
          <w:rFonts w:ascii="Arial" w:eastAsia="Calibri" w:hAnsi="Arial" w:cs="Arial"/>
          <w:b/>
          <w:sz w:val="32"/>
          <w:szCs w:val="32"/>
          <w:lang w:eastAsia="en-US"/>
        </w:rPr>
        <w:t>от 03.06.2014г.</w:t>
      </w:r>
      <w:r w:rsidR="00154C75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        </w:t>
      </w:r>
      <w:r w:rsidRPr="005F345E">
        <w:rPr>
          <w:rFonts w:ascii="Arial" w:eastAsia="Calibri" w:hAnsi="Arial" w:cs="Arial"/>
          <w:b/>
          <w:sz w:val="32"/>
          <w:szCs w:val="32"/>
          <w:lang w:eastAsia="en-US"/>
        </w:rPr>
        <w:t xml:space="preserve"> №111-5-29</w:t>
      </w:r>
    </w:p>
    <w:p w:rsidR="005F345E" w:rsidRPr="005F345E" w:rsidRDefault="005F345E" w:rsidP="005F345E">
      <w:pPr>
        <w:spacing w:after="20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345E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в решение Собрания депутатов Лебяженского сельсовета Курского района от 04.09.2012г.          №31-5-7 «О налог</w:t>
      </w:r>
      <w:r w:rsidR="00A3121E">
        <w:rPr>
          <w:rFonts w:ascii="Arial" w:eastAsia="Calibri" w:hAnsi="Arial" w:cs="Arial"/>
          <w:b/>
          <w:sz w:val="32"/>
          <w:szCs w:val="32"/>
          <w:lang w:eastAsia="en-US"/>
        </w:rPr>
        <w:t>е</w:t>
      </w:r>
      <w:r w:rsidRPr="005F345E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имущество физических лиц»</w:t>
      </w:r>
    </w:p>
    <w:p w:rsidR="005F345E" w:rsidRPr="005F345E" w:rsidRDefault="00154C75" w:rsidP="005F345E">
      <w:pPr>
        <w:spacing w:after="200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В связи с принятием Федерального закона от 02.11.2013г. №306-ФЗ</w:t>
      </w:r>
      <w:r w:rsidR="005F345E" w:rsidRPr="005F345E">
        <w:rPr>
          <w:rFonts w:ascii="Arial" w:eastAsia="Calibri" w:hAnsi="Arial" w:cs="Arial"/>
          <w:lang w:eastAsia="en-US"/>
        </w:rPr>
        <w:t xml:space="preserve"> «О внесении изменений в части первую и вторую Налогового кодекса Российской Федерации и отдельные законодательные акты Российской Федерации» </w:t>
      </w:r>
      <w:r>
        <w:rPr>
          <w:rFonts w:ascii="Arial" w:eastAsia="Calibri" w:hAnsi="Arial" w:cs="Arial"/>
          <w:lang w:eastAsia="en-US"/>
        </w:rPr>
        <w:t xml:space="preserve">и приведением нормативных правовых актов органа местного самоуправления о налогах в соответствие с законодательством Российской Федерации, </w:t>
      </w:r>
      <w:r w:rsidR="005F345E" w:rsidRPr="005F345E">
        <w:rPr>
          <w:rFonts w:ascii="Arial" w:eastAsia="Calibri" w:hAnsi="Arial" w:cs="Arial"/>
          <w:lang w:eastAsia="en-US"/>
        </w:rPr>
        <w:t>Собрание депутатов Лебяженского сельсовета Курского района Курской области</w:t>
      </w:r>
      <w:proofErr w:type="gramEnd"/>
    </w:p>
    <w:p w:rsidR="005F345E" w:rsidRPr="005F345E" w:rsidRDefault="005F345E" w:rsidP="005F345E">
      <w:pPr>
        <w:spacing w:after="200"/>
        <w:ind w:firstLine="709"/>
        <w:jc w:val="both"/>
        <w:rPr>
          <w:rFonts w:ascii="Arial" w:eastAsia="Calibri" w:hAnsi="Arial" w:cs="Arial"/>
          <w:lang w:eastAsia="en-US"/>
        </w:rPr>
      </w:pPr>
      <w:r w:rsidRPr="005F345E">
        <w:rPr>
          <w:rFonts w:ascii="Arial" w:eastAsia="Calibri" w:hAnsi="Arial" w:cs="Arial"/>
          <w:lang w:eastAsia="en-US"/>
        </w:rPr>
        <w:t>РЕШИЛО:</w:t>
      </w:r>
    </w:p>
    <w:p w:rsidR="005F345E" w:rsidRPr="005F345E" w:rsidRDefault="005F345E" w:rsidP="005F345E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F345E">
        <w:rPr>
          <w:rFonts w:ascii="Arial" w:eastAsia="Calibri" w:hAnsi="Arial" w:cs="Arial"/>
          <w:lang w:eastAsia="en-US"/>
        </w:rPr>
        <w:t>Внести в решение Собрания депутатов Лебяженского сельсовета Курского района от 04.09.2012г. №31-5-7 «</w:t>
      </w:r>
      <w:r w:rsidR="00A3121E">
        <w:rPr>
          <w:rFonts w:ascii="Arial" w:eastAsia="Calibri" w:hAnsi="Arial" w:cs="Arial"/>
          <w:lang w:eastAsia="en-US"/>
        </w:rPr>
        <w:t xml:space="preserve">О </w:t>
      </w:r>
      <w:r w:rsidRPr="005F345E">
        <w:rPr>
          <w:rFonts w:ascii="Arial" w:eastAsia="Calibri" w:hAnsi="Arial" w:cs="Arial"/>
          <w:lang w:eastAsia="en-US"/>
        </w:rPr>
        <w:t>нало</w:t>
      </w:r>
      <w:r w:rsidR="00A3121E">
        <w:rPr>
          <w:rFonts w:ascii="Arial" w:eastAsia="Calibri" w:hAnsi="Arial" w:cs="Arial"/>
          <w:lang w:eastAsia="en-US"/>
        </w:rPr>
        <w:t>ге</w:t>
      </w:r>
      <w:r w:rsidR="00154C75">
        <w:rPr>
          <w:rFonts w:ascii="Arial" w:eastAsia="Calibri" w:hAnsi="Arial" w:cs="Arial"/>
          <w:lang w:eastAsia="en-US"/>
        </w:rPr>
        <w:t xml:space="preserve"> на имущество физических лиц»</w:t>
      </w:r>
      <w:r w:rsidRPr="005F345E">
        <w:rPr>
          <w:rFonts w:ascii="Arial" w:eastAsia="Calibri" w:hAnsi="Arial" w:cs="Arial"/>
          <w:lang w:eastAsia="en-US"/>
        </w:rPr>
        <w:t xml:space="preserve"> следующие изменения:</w:t>
      </w:r>
    </w:p>
    <w:p w:rsidR="005F345E" w:rsidRPr="005F345E" w:rsidRDefault="003764B4" w:rsidP="005F345E">
      <w:p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- </w:t>
      </w:r>
      <w:r w:rsidR="00A3121E">
        <w:rPr>
          <w:rFonts w:ascii="Arial" w:eastAsia="Calibri" w:hAnsi="Arial" w:cs="Arial"/>
          <w:lang w:eastAsia="en-US"/>
        </w:rPr>
        <w:t xml:space="preserve">в </w:t>
      </w:r>
      <w:r>
        <w:rPr>
          <w:rFonts w:ascii="Arial" w:eastAsia="Calibri" w:hAnsi="Arial" w:cs="Arial"/>
          <w:lang w:eastAsia="en-US"/>
        </w:rPr>
        <w:t>пункт</w:t>
      </w:r>
      <w:r w:rsidR="00A3121E">
        <w:rPr>
          <w:rFonts w:ascii="Arial" w:eastAsia="Calibri" w:hAnsi="Arial" w:cs="Arial"/>
          <w:lang w:eastAsia="en-US"/>
        </w:rPr>
        <w:t>е</w:t>
      </w:r>
      <w:r>
        <w:rPr>
          <w:rFonts w:ascii="Arial" w:eastAsia="Calibri" w:hAnsi="Arial" w:cs="Arial"/>
          <w:lang w:eastAsia="en-US"/>
        </w:rPr>
        <w:t xml:space="preserve"> </w:t>
      </w:r>
      <w:r w:rsidR="00C95D5A">
        <w:rPr>
          <w:rFonts w:ascii="Arial" w:eastAsia="Calibri" w:hAnsi="Arial" w:cs="Arial"/>
          <w:lang w:eastAsia="en-US"/>
        </w:rPr>
        <w:t>3</w:t>
      </w:r>
      <w:r w:rsidR="005F345E" w:rsidRPr="005F345E">
        <w:rPr>
          <w:rFonts w:ascii="Arial" w:eastAsia="Calibri" w:hAnsi="Arial" w:cs="Arial"/>
          <w:lang w:eastAsia="en-US"/>
        </w:rPr>
        <w:t xml:space="preserve"> слова «Стоимость имущества» заменить словами «Суммарная инвентаризационная стоимость объектов налогообложения, умноженная на коэффициент-дефлятор».</w:t>
      </w:r>
    </w:p>
    <w:p w:rsidR="005F345E" w:rsidRPr="005F345E" w:rsidRDefault="005F345E" w:rsidP="005F345E">
      <w:p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</w:t>
      </w:r>
      <w:r w:rsidRPr="005F345E">
        <w:rPr>
          <w:rFonts w:ascii="Arial" w:eastAsia="Calibri" w:hAnsi="Arial" w:cs="Arial"/>
          <w:lang w:eastAsia="en-US"/>
        </w:rPr>
        <w:t xml:space="preserve">2. Настоящее решение вступает в силу со дня его официального опубликования и в соответствии с Федеральным законом от 02.11.2013г. </w:t>
      </w:r>
      <w:r>
        <w:rPr>
          <w:rFonts w:ascii="Arial" w:eastAsia="Calibri" w:hAnsi="Arial" w:cs="Arial"/>
          <w:lang w:eastAsia="en-US"/>
        </w:rPr>
        <w:t xml:space="preserve">        </w:t>
      </w:r>
      <w:r w:rsidRPr="005F345E">
        <w:rPr>
          <w:rFonts w:ascii="Arial" w:eastAsia="Calibri" w:hAnsi="Arial" w:cs="Arial"/>
          <w:lang w:eastAsia="en-US"/>
        </w:rPr>
        <w:t xml:space="preserve">   №306-ФЗ «О внесении изменений в части первую и вторую Налогового кодекса Российской Федерации и отдельные законодательные акты Российской Федерации» распространяется на правоотношения, возникшие с 1 января 2014 года.</w:t>
      </w:r>
    </w:p>
    <w:p w:rsidR="005F345E" w:rsidRPr="005F345E" w:rsidRDefault="005F345E" w:rsidP="005F345E">
      <w:pPr>
        <w:spacing w:after="200"/>
        <w:ind w:firstLine="709"/>
        <w:jc w:val="both"/>
        <w:rPr>
          <w:rFonts w:ascii="Arial" w:eastAsia="Calibri" w:hAnsi="Arial" w:cs="Arial"/>
          <w:lang w:eastAsia="en-US"/>
        </w:rPr>
      </w:pPr>
      <w:r w:rsidRPr="005F345E">
        <w:rPr>
          <w:rFonts w:ascii="Arial" w:eastAsia="Calibri" w:hAnsi="Arial" w:cs="Arial"/>
          <w:lang w:eastAsia="en-US"/>
        </w:rPr>
        <w:t xml:space="preserve">3.  </w:t>
      </w:r>
      <w:proofErr w:type="gramStart"/>
      <w:r w:rsidRPr="005F345E">
        <w:rPr>
          <w:rFonts w:ascii="Arial" w:eastAsia="Calibri" w:hAnsi="Arial" w:cs="Arial"/>
          <w:lang w:eastAsia="en-US"/>
        </w:rPr>
        <w:t>В соответствии с пунктом 6 статьи 8 Федерального закона от 02.11.2013г. №306-ФЗ «О внесении изменений в части первую и вторую Налогового кодекса Российской Федерации и отдельные законодательные акты Российской Федерации» налог на имущество физических лиц за 2013 год исчисляется в порядке, установленном Законом Российской Федерации от 09 декабря  1991 года №2003-1 «О налогах на имущество физических лиц» (в редакции</w:t>
      </w:r>
      <w:proofErr w:type="gramEnd"/>
      <w:r w:rsidRPr="005F345E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5F345E">
        <w:rPr>
          <w:rFonts w:ascii="Arial" w:eastAsia="Calibri" w:hAnsi="Arial" w:cs="Arial"/>
          <w:lang w:eastAsia="en-US"/>
        </w:rPr>
        <w:t>Федерального закона от 02.11.2013г. №306-ФЗ), без учета коэффициента-дефлятора.</w:t>
      </w:r>
      <w:proofErr w:type="gramEnd"/>
    </w:p>
    <w:p w:rsidR="005F345E" w:rsidRPr="005F345E" w:rsidRDefault="005F345E" w:rsidP="005F345E">
      <w:pPr>
        <w:spacing w:after="200"/>
        <w:ind w:firstLine="709"/>
        <w:jc w:val="both"/>
        <w:rPr>
          <w:rFonts w:ascii="Arial" w:eastAsia="Calibri" w:hAnsi="Arial" w:cs="Arial"/>
          <w:lang w:eastAsia="en-US"/>
        </w:rPr>
      </w:pPr>
    </w:p>
    <w:p w:rsidR="005F345E" w:rsidRPr="005F345E" w:rsidRDefault="005F345E" w:rsidP="005F345E">
      <w:pPr>
        <w:spacing w:after="200"/>
        <w:jc w:val="both"/>
        <w:rPr>
          <w:rFonts w:ascii="Arial" w:eastAsia="Calibri" w:hAnsi="Arial" w:cs="Arial"/>
          <w:lang w:eastAsia="en-US"/>
        </w:rPr>
      </w:pPr>
      <w:r w:rsidRPr="005F345E">
        <w:rPr>
          <w:rFonts w:ascii="Arial" w:eastAsia="Calibri" w:hAnsi="Arial" w:cs="Arial"/>
          <w:lang w:eastAsia="en-US"/>
        </w:rPr>
        <w:t xml:space="preserve">Глава Лебяженского сельсовета             </w:t>
      </w:r>
      <w:r>
        <w:rPr>
          <w:rFonts w:ascii="Arial" w:eastAsia="Calibri" w:hAnsi="Arial" w:cs="Arial"/>
          <w:lang w:eastAsia="en-US"/>
        </w:rPr>
        <w:t xml:space="preserve">         </w:t>
      </w:r>
      <w:r w:rsidRPr="005F345E">
        <w:rPr>
          <w:rFonts w:ascii="Arial" w:eastAsia="Calibri" w:hAnsi="Arial" w:cs="Arial"/>
          <w:lang w:eastAsia="en-US"/>
        </w:rPr>
        <w:t xml:space="preserve">                                         </w:t>
      </w:r>
      <w:proofErr w:type="spellStart"/>
      <w:r w:rsidRPr="005F345E">
        <w:rPr>
          <w:rFonts w:ascii="Arial" w:eastAsia="Calibri" w:hAnsi="Arial" w:cs="Arial"/>
          <w:lang w:eastAsia="en-US"/>
        </w:rPr>
        <w:t>М.В.Гордеев</w:t>
      </w:r>
      <w:proofErr w:type="spellEnd"/>
      <w:r w:rsidRPr="005F345E">
        <w:rPr>
          <w:rFonts w:ascii="Arial" w:eastAsia="Calibri" w:hAnsi="Arial" w:cs="Arial"/>
          <w:lang w:eastAsia="en-US"/>
        </w:rPr>
        <w:t xml:space="preserve">  </w:t>
      </w:r>
    </w:p>
    <w:p w:rsidR="00A3121E" w:rsidRDefault="00A3121E" w:rsidP="005F345E">
      <w:pPr>
        <w:spacing w:after="200"/>
        <w:ind w:firstLine="709"/>
        <w:jc w:val="right"/>
        <w:rPr>
          <w:rFonts w:ascii="Arial" w:eastAsia="Calibri" w:hAnsi="Arial" w:cs="Arial"/>
          <w:lang w:eastAsia="en-US"/>
        </w:rPr>
      </w:pPr>
    </w:p>
    <w:p w:rsidR="00A3121E" w:rsidRDefault="00A3121E" w:rsidP="005F345E">
      <w:pPr>
        <w:spacing w:after="200"/>
        <w:ind w:firstLine="709"/>
        <w:jc w:val="right"/>
        <w:rPr>
          <w:rFonts w:ascii="Arial" w:eastAsia="Calibri" w:hAnsi="Arial" w:cs="Arial"/>
          <w:lang w:eastAsia="en-US"/>
        </w:rPr>
      </w:pPr>
    </w:p>
    <w:p w:rsidR="005F345E" w:rsidRPr="005F345E" w:rsidRDefault="005F345E" w:rsidP="005F345E">
      <w:pPr>
        <w:spacing w:after="200"/>
        <w:ind w:firstLine="709"/>
        <w:jc w:val="right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5F345E">
        <w:rPr>
          <w:rFonts w:ascii="Arial" w:eastAsia="Calibri" w:hAnsi="Arial" w:cs="Arial"/>
          <w:lang w:eastAsia="en-US"/>
        </w:rPr>
        <w:lastRenderedPageBreak/>
        <w:t>Приложение №1</w:t>
      </w:r>
      <w:r w:rsidR="003764B4">
        <w:rPr>
          <w:rFonts w:ascii="Arial" w:eastAsia="Calibri" w:hAnsi="Arial" w:cs="Arial"/>
          <w:lang w:eastAsia="en-US"/>
        </w:rPr>
        <w:t xml:space="preserve"> к решени</w:t>
      </w:r>
      <w:r w:rsidR="00A3121E">
        <w:rPr>
          <w:rFonts w:ascii="Arial" w:eastAsia="Calibri" w:hAnsi="Arial" w:cs="Arial"/>
          <w:lang w:eastAsia="en-US"/>
        </w:rPr>
        <w:t>ю</w:t>
      </w:r>
      <w:r w:rsidRPr="005F345E">
        <w:rPr>
          <w:rFonts w:ascii="Arial" w:eastAsia="Calibri" w:hAnsi="Arial" w:cs="Arial"/>
          <w:lang w:eastAsia="en-US"/>
        </w:rPr>
        <w:t xml:space="preserve"> Собрания </w:t>
      </w:r>
    </w:p>
    <w:p w:rsidR="005F345E" w:rsidRPr="005F345E" w:rsidRDefault="005F345E" w:rsidP="005F345E">
      <w:pPr>
        <w:spacing w:after="200"/>
        <w:ind w:firstLine="709"/>
        <w:jc w:val="right"/>
        <w:rPr>
          <w:rFonts w:ascii="Arial" w:eastAsia="Calibri" w:hAnsi="Arial" w:cs="Arial"/>
          <w:lang w:eastAsia="en-US"/>
        </w:rPr>
      </w:pPr>
      <w:r w:rsidRPr="005F345E">
        <w:rPr>
          <w:rFonts w:ascii="Arial" w:eastAsia="Calibri" w:hAnsi="Arial" w:cs="Arial"/>
          <w:lang w:eastAsia="en-US"/>
        </w:rPr>
        <w:t xml:space="preserve">депутатов Лебяженского сельсовета </w:t>
      </w:r>
    </w:p>
    <w:p w:rsidR="005F345E" w:rsidRPr="005F345E" w:rsidRDefault="005F345E" w:rsidP="005F345E">
      <w:pPr>
        <w:spacing w:after="200"/>
        <w:ind w:firstLine="709"/>
        <w:jc w:val="right"/>
        <w:rPr>
          <w:rFonts w:ascii="Arial" w:eastAsia="Calibri" w:hAnsi="Arial" w:cs="Arial"/>
          <w:lang w:eastAsia="en-US"/>
        </w:rPr>
      </w:pPr>
      <w:r w:rsidRPr="005F345E">
        <w:rPr>
          <w:rFonts w:ascii="Arial" w:eastAsia="Calibri" w:hAnsi="Arial" w:cs="Arial"/>
          <w:lang w:eastAsia="en-US"/>
        </w:rPr>
        <w:t>от  04.09.2012г. №31-5-7</w:t>
      </w:r>
    </w:p>
    <w:p w:rsidR="005F345E" w:rsidRPr="005F345E" w:rsidRDefault="005F345E" w:rsidP="005F345E">
      <w:pPr>
        <w:spacing w:after="200"/>
        <w:ind w:firstLine="709"/>
        <w:jc w:val="right"/>
        <w:rPr>
          <w:rFonts w:ascii="Arial" w:eastAsia="Calibri" w:hAnsi="Arial" w:cs="Arial"/>
          <w:lang w:eastAsia="en-US"/>
        </w:rPr>
      </w:pPr>
      <w:proofErr w:type="gramStart"/>
      <w:r w:rsidRPr="005F345E">
        <w:rPr>
          <w:rFonts w:ascii="Arial" w:eastAsia="Calibri" w:hAnsi="Arial" w:cs="Arial"/>
          <w:lang w:eastAsia="en-US"/>
        </w:rPr>
        <w:t xml:space="preserve">(в ред. Решения Собрания </w:t>
      </w:r>
      <w:proofErr w:type="gramEnd"/>
    </w:p>
    <w:p w:rsidR="005F345E" w:rsidRPr="005F345E" w:rsidRDefault="005F345E" w:rsidP="005F345E">
      <w:pPr>
        <w:spacing w:after="200"/>
        <w:ind w:firstLine="709"/>
        <w:jc w:val="center"/>
        <w:rPr>
          <w:rFonts w:ascii="Arial" w:eastAsia="Calibri" w:hAnsi="Arial" w:cs="Arial"/>
          <w:lang w:eastAsia="en-US"/>
        </w:rPr>
      </w:pPr>
      <w:r w:rsidRPr="005F345E">
        <w:rPr>
          <w:rFonts w:ascii="Arial" w:eastAsia="Calibri" w:hAnsi="Arial" w:cs="Arial"/>
          <w:lang w:eastAsia="en-US"/>
        </w:rPr>
        <w:t xml:space="preserve">                                              депутатов Лебяженского сельсовета </w:t>
      </w:r>
    </w:p>
    <w:p w:rsidR="005F345E" w:rsidRPr="005F345E" w:rsidRDefault="005F345E" w:rsidP="005F345E">
      <w:pPr>
        <w:spacing w:after="200"/>
        <w:ind w:firstLine="709"/>
        <w:jc w:val="right"/>
        <w:rPr>
          <w:rFonts w:ascii="Arial" w:eastAsia="Calibri" w:hAnsi="Arial" w:cs="Arial"/>
          <w:lang w:eastAsia="en-US"/>
        </w:rPr>
      </w:pPr>
      <w:r w:rsidRPr="005F345E">
        <w:rPr>
          <w:rFonts w:ascii="Arial" w:eastAsia="Calibri" w:hAnsi="Arial" w:cs="Arial"/>
          <w:lang w:eastAsia="en-US"/>
        </w:rPr>
        <w:t xml:space="preserve">от «03» июня 2014г. №111-5-29) </w:t>
      </w:r>
    </w:p>
    <w:p w:rsidR="005F345E" w:rsidRPr="005F345E" w:rsidRDefault="005F345E" w:rsidP="005F345E">
      <w:pPr>
        <w:spacing w:after="200"/>
        <w:ind w:firstLine="709"/>
        <w:jc w:val="right"/>
        <w:rPr>
          <w:rFonts w:ascii="Arial" w:eastAsia="Calibri" w:hAnsi="Arial" w:cs="Arial"/>
          <w:lang w:eastAsia="en-US"/>
        </w:rPr>
      </w:pPr>
    </w:p>
    <w:p w:rsidR="005F345E" w:rsidRPr="005F345E" w:rsidRDefault="005F345E" w:rsidP="005F345E">
      <w:pPr>
        <w:spacing w:after="200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F345E">
        <w:rPr>
          <w:rFonts w:ascii="Arial" w:eastAsia="Calibri" w:hAnsi="Arial" w:cs="Arial"/>
          <w:b/>
          <w:lang w:eastAsia="en-US"/>
        </w:rPr>
        <w:t>Налоговые ставки на имущество физических лиц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345E" w:rsidRPr="005F345E" w:rsidTr="00531D22">
        <w:tc>
          <w:tcPr>
            <w:tcW w:w="4785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786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Ставка налога</w:t>
            </w:r>
            <w:proofErr w:type="gramStart"/>
            <w:r w:rsidRPr="005F345E">
              <w:rPr>
                <w:rFonts w:ascii="Arial" w:eastAsia="Calibri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5F345E" w:rsidRPr="005F345E" w:rsidTr="00531D22">
        <w:tc>
          <w:tcPr>
            <w:tcW w:w="4785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до 300 000 руб. (включительно)</w:t>
            </w:r>
          </w:p>
        </w:tc>
        <w:tc>
          <w:tcPr>
            <w:tcW w:w="4786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0,1</w:t>
            </w:r>
          </w:p>
        </w:tc>
      </w:tr>
      <w:tr w:rsidR="005F345E" w:rsidRPr="005F345E" w:rsidTr="00531D22">
        <w:tc>
          <w:tcPr>
            <w:tcW w:w="4785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свыше 300 000 руб. до 500 000 руб. (включительно)</w:t>
            </w:r>
          </w:p>
        </w:tc>
        <w:tc>
          <w:tcPr>
            <w:tcW w:w="4786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0,3</w:t>
            </w:r>
          </w:p>
        </w:tc>
      </w:tr>
      <w:tr w:rsidR="005F345E" w:rsidRPr="005F345E" w:rsidTr="00531D22">
        <w:tc>
          <w:tcPr>
            <w:tcW w:w="4785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свыше 500 000 руб. до 1 000 000  руб. (включительно)</w:t>
            </w:r>
          </w:p>
        </w:tc>
        <w:tc>
          <w:tcPr>
            <w:tcW w:w="4786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0,5</w:t>
            </w:r>
          </w:p>
        </w:tc>
      </w:tr>
      <w:tr w:rsidR="005F345E" w:rsidRPr="005F345E" w:rsidTr="00531D22">
        <w:tc>
          <w:tcPr>
            <w:tcW w:w="4785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свыше 1 000 000 руб. до 2 000 000 руб.</w:t>
            </w:r>
          </w:p>
        </w:tc>
        <w:tc>
          <w:tcPr>
            <w:tcW w:w="4786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0,7</w:t>
            </w:r>
          </w:p>
        </w:tc>
      </w:tr>
      <w:tr w:rsidR="005F345E" w:rsidRPr="005F345E" w:rsidTr="00531D22">
        <w:tc>
          <w:tcPr>
            <w:tcW w:w="4785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свыше 2 000 000 руб. до 3 000 000 руб.</w:t>
            </w:r>
          </w:p>
        </w:tc>
        <w:tc>
          <w:tcPr>
            <w:tcW w:w="4786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1,0</w:t>
            </w:r>
          </w:p>
        </w:tc>
      </w:tr>
      <w:tr w:rsidR="005F345E" w:rsidRPr="005F345E" w:rsidTr="00531D22">
        <w:tc>
          <w:tcPr>
            <w:tcW w:w="4785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Свыше 5 000 000 руб.</w:t>
            </w:r>
          </w:p>
        </w:tc>
        <w:tc>
          <w:tcPr>
            <w:tcW w:w="4786" w:type="dxa"/>
          </w:tcPr>
          <w:p w:rsidR="005F345E" w:rsidRPr="005F345E" w:rsidRDefault="005F345E" w:rsidP="005F345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F345E">
              <w:rPr>
                <w:rFonts w:ascii="Arial" w:eastAsia="Calibri" w:hAnsi="Arial" w:cs="Arial"/>
                <w:lang w:eastAsia="en-US"/>
              </w:rPr>
              <w:t>2,0</w:t>
            </w:r>
          </w:p>
        </w:tc>
      </w:tr>
    </w:tbl>
    <w:p w:rsidR="005F345E" w:rsidRPr="005F345E" w:rsidRDefault="005F345E" w:rsidP="005F345E">
      <w:pPr>
        <w:spacing w:after="200"/>
        <w:ind w:firstLine="709"/>
        <w:jc w:val="both"/>
        <w:rPr>
          <w:rFonts w:ascii="Arial" w:eastAsia="Calibri" w:hAnsi="Arial" w:cs="Arial"/>
          <w:lang w:eastAsia="en-US"/>
        </w:rPr>
      </w:pPr>
    </w:p>
    <w:p w:rsidR="005F345E" w:rsidRPr="005F345E" w:rsidRDefault="005F345E" w:rsidP="005F345E">
      <w:pPr>
        <w:tabs>
          <w:tab w:val="left" w:pos="1725"/>
        </w:tabs>
        <w:rPr>
          <w:rFonts w:ascii="Arial" w:hAnsi="Arial" w:cs="Arial"/>
        </w:rPr>
      </w:pPr>
    </w:p>
    <w:p w:rsidR="005F345E" w:rsidRPr="005F345E" w:rsidRDefault="005F345E" w:rsidP="005F345E">
      <w:pPr>
        <w:tabs>
          <w:tab w:val="left" w:pos="1725"/>
        </w:tabs>
        <w:rPr>
          <w:rFonts w:ascii="Arial" w:hAnsi="Arial" w:cs="Arial"/>
        </w:rPr>
      </w:pPr>
    </w:p>
    <w:p w:rsidR="005F345E" w:rsidRPr="005F345E" w:rsidRDefault="005F345E" w:rsidP="005F345E">
      <w:pPr>
        <w:tabs>
          <w:tab w:val="left" w:pos="1725"/>
        </w:tabs>
      </w:pPr>
    </w:p>
    <w:p w:rsidR="005F345E" w:rsidRPr="005F345E" w:rsidRDefault="005F345E" w:rsidP="005F345E">
      <w:pPr>
        <w:tabs>
          <w:tab w:val="left" w:pos="1725"/>
        </w:tabs>
      </w:pPr>
    </w:p>
    <w:p w:rsidR="005F345E" w:rsidRPr="005F345E" w:rsidRDefault="005F345E" w:rsidP="005F345E">
      <w:pPr>
        <w:tabs>
          <w:tab w:val="left" w:pos="1725"/>
        </w:tabs>
      </w:pPr>
    </w:p>
    <w:p w:rsidR="005F345E" w:rsidRPr="005F345E" w:rsidRDefault="005F345E"/>
    <w:sectPr w:rsidR="005F345E" w:rsidRPr="005F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62C"/>
    <w:multiLevelType w:val="hybridMultilevel"/>
    <w:tmpl w:val="8CE24A52"/>
    <w:lvl w:ilvl="0" w:tplc="AB4AE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D8"/>
    <w:rsid w:val="00154C75"/>
    <w:rsid w:val="003764B4"/>
    <w:rsid w:val="00434E59"/>
    <w:rsid w:val="005F345E"/>
    <w:rsid w:val="00A3121E"/>
    <w:rsid w:val="00B468D8"/>
    <w:rsid w:val="00C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3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3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2014-07-17T11:17:00Z</cp:lastPrinted>
  <dcterms:created xsi:type="dcterms:W3CDTF">2014-07-04T10:16:00Z</dcterms:created>
  <dcterms:modified xsi:type="dcterms:W3CDTF">2014-07-31T08:04:00Z</dcterms:modified>
</cp:coreProperties>
</file>