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02" w:rsidRDefault="00941502">
      <w:pPr>
        <w:rPr>
          <w:rFonts w:ascii="Calibri" w:eastAsia="Calibri" w:hAnsi="Calibri" w:cs="Calibri"/>
        </w:rPr>
      </w:pPr>
    </w:p>
    <w:p w:rsidR="00941502" w:rsidRDefault="001C2740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</w:rPr>
        <w:t>СОБРАНИЕ  ДЕПУТАТОВ ЛЕБЯЖЕНСКОГО СЕЛЬСОВЕТА</w:t>
      </w:r>
    </w:p>
    <w:p w:rsidR="00941502" w:rsidRDefault="001C2740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КУРСКОГО  РАЙОНА   КУРСКОЙ ОБЛАСТИ </w:t>
      </w:r>
    </w:p>
    <w:p w:rsidR="00941502" w:rsidRDefault="00941502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41502" w:rsidRDefault="001C2740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РЕШЕНИЕ</w:t>
      </w:r>
    </w:p>
    <w:p w:rsidR="00941502" w:rsidRDefault="00941502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941502" w:rsidRDefault="001C274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от  26 </w:t>
      </w:r>
      <w:r>
        <w:rPr>
          <w:rFonts w:ascii="Times New Roman" w:eastAsia="Times New Roman" w:hAnsi="Times New Roman" w:cs="Times New Roman"/>
          <w:b/>
          <w:sz w:val="32"/>
        </w:rPr>
        <w:t xml:space="preserve">августа 2015 года      </w:t>
      </w:r>
      <w:r>
        <w:rPr>
          <w:rFonts w:ascii="Times New Roman" w:eastAsia="Times New Roman" w:hAnsi="Times New Roman" w:cs="Times New Roman"/>
          <w:b/>
          <w:sz w:val="32"/>
        </w:rPr>
        <w:tab/>
      </w:r>
      <w:r>
        <w:rPr>
          <w:rFonts w:ascii="Times New Roman" w:eastAsia="Times New Roman" w:hAnsi="Times New Roman" w:cs="Times New Roman"/>
          <w:b/>
          <w:sz w:val="32"/>
        </w:rPr>
        <w:tab/>
      </w:r>
      <w:r>
        <w:rPr>
          <w:rFonts w:ascii="Times New Roman" w:eastAsia="Times New Roman" w:hAnsi="Times New Roman" w:cs="Times New Roman"/>
          <w:b/>
          <w:sz w:val="32"/>
        </w:rPr>
        <w:tab/>
        <w:t xml:space="preserve">          № 162-5-44</w:t>
      </w:r>
    </w:p>
    <w:p w:rsidR="00941502" w:rsidRDefault="00941502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941502" w:rsidRDefault="001C2740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внесении изменений в Реестр муниципальной собственности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Лебяженский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</w:t>
      </w:r>
      <w:r>
        <w:rPr>
          <w:rFonts w:ascii="Times New Roman" w:eastAsia="Times New Roman" w:hAnsi="Times New Roman" w:cs="Times New Roman"/>
          <w:b/>
          <w:sz w:val="28"/>
        </w:rPr>
        <w:t>» Курского района Курской области</w:t>
      </w:r>
    </w:p>
    <w:p w:rsidR="00941502" w:rsidRDefault="001C27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Руководствуясь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в соответствии с Уставом муниципа</w:t>
      </w:r>
      <w:r>
        <w:rPr>
          <w:rFonts w:ascii="Times New Roman" w:eastAsia="Times New Roman" w:hAnsi="Times New Roman" w:cs="Times New Roman"/>
          <w:sz w:val="28"/>
        </w:rPr>
        <w:t>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</w:rPr>
        <w:t>Лебяженский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сельсовет» Курского района Курской области, Положением о порядке управления и распоряжения  имуществом муниципальной собственности «</w:t>
      </w:r>
      <w:proofErr w:type="spellStart"/>
      <w:r>
        <w:rPr>
          <w:rFonts w:ascii="Times New Roman" w:eastAsia="Times New Roman" w:hAnsi="Times New Roman" w:cs="Times New Roman"/>
          <w:sz w:val="28"/>
        </w:rPr>
        <w:t>Лебяженский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сельсовет»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утвержденным Решением  Собрания депутатов 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Лебяжеский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</w:t>
      </w:r>
      <w:r>
        <w:rPr>
          <w:rFonts w:ascii="Times New Roman" w:eastAsia="Times New Roman" w:hAnsi="Times New Roman" w:cs="Times New Roman"/>
          <w:sz w:val="28"/>
        </w:rPr>
        <w:t>» Курского района Курской области от 18.010.2003  № 15-2-12</w:t>
      </w:r>
      <w:r>
        <w:rPr>
          <w:rFonts w:ascii="Times New Roman" w:eastAsia="Times New Roman" w:hAnsi="Times New Roman" w:cs="Times New Roman"/>
          <w:i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правоустанавливающей документацией на объекты движимого имущества, Собрание депутатов Лебяженского сельсовета Курского района Курской области </w:t>
      </w:r>
    </w:p>
    <w:p w:rsidR="00941502" w:rsidRDefault="001C2740">
      <w:pPr>
        <w:ind w:firstLine="99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РЕШИЛО:</w:t>
      </w:r>
    </w:p>
    <w:p w:rsidR="00941502" w:rsidRDefault="001C2740" w:rsidP="001C2740">
      <w:pPr>
        <w:ind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Внести изменения  в Реестр муниципальной </w:t>
      </w:r>
      <w:r>
        <w:rPr>
          <w:rFonts w:ascii="Times New Roman" w:eastAsia="Times New Roman" w:hAnsi="Times New Roman" w:cs="Times New Roman"/>
          <w:sz w:val="28"/>
        </w:rPr>
        <w:t>собственности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</w:rPr>
        <w:t>Лебяженский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сельсовет» Курского района Курской области, согласно приложению к настоящему Решению.</w:t>
      </w:r>
    </w:p>
    <w:p w:rsidR="00941502" w:rsidRDefault="001C2740">
      <w:pPr>
        <w:ind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Решение вступает в силу со дня его подписания и распространяет свое действие на правоотношения, возникшие с 30.01</w:t>
      </w:r>
      <w:r>
        <w:rPr>
          <w:rFonts w:ascii="Times New Roman" w:eastAsia="Times New Roman" w:hAnsi="Times New Roman" w:cs="Times New Roman"/>
          <w:sz w:val="28"/>
        </w:rPr>
        <w:t xml:space="preserve">.2015. </w:t>
      </w:r>
    </w:p>
    <w:p w:rsidR="00941502" w:rsidRDefault="00941502">
      <w:pPr>
        <w:rPr>
          <w:rFonts w:ascii="Times New Roman" w:eastAsia="Times New Roman" w:hAnsi="Times New Roman" w:cs="Times New Roman"/>
          <w:sz w:val="28"/>
        </w:rPr>
      </w:pPr>
    </w:p>
    <w:p w:rsidR="00941502" w:rsidRDefault="001C27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Лебяженского сельсовета                                   М.В.Гордеев</w:t>
      </w:r>
    </w:p>
    <w:p w:rsidR="00941502" w:rsidRDefault="00941502">
      <w:pPr>
        <w:rPr>
          <w:rFonts w:ascii="Times New Roman" w:eastAsia="Times New Roman" w:hAnsi="Times New Roman" w:cs="Times New Roman"/>
        </w:rPr>
      </w:pPr>
    </w:p>
    <w:sectPr w:rsidR="00941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1502"/>
    <w:rsid w:val="001C2740"/>
    <w:rsid w:val="0094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Company>сельсовет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глава</cp:lastModifiedBy>
  <cp:revision>2</cp:revision>
  <dcterms:created xsi:type="dcterms:W3CDTF">2015-09-02T08:50:00Z</dcterms:created>
  <dcterms:modified xsi:type="dcterms:W3CDTF">2015-09-02T08:50:00Z</dcterms:modified>
</cp:coreProperties>
</file>